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4D" w:rsidRPr="008E03F9" w:rsidRDefault="0033624D" w:rsidP="0033624D">
      <w:pPr>
        <w:jc w:val="center"/>
        <w:rPr>
          <w:b/>
          <w:bCs/>
          <w:sz w:val="24"/>
          <w:szCs w:val="24"/>
        </w:rPr>
      </w:pPr>
      <w:r w:rsidRPr="008E03F9">
        <w:rPr>
          <w:b/>
          <w:bCs/>
          <w:noProof/>
          <w:sz w:val="24"/>
          <w:szCs w:val="24"/>
        </w:rPr>
        <w:drawing>
          <wp:inline distT="0" distB="0" distL="0" distR="0">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33624D" w:rsidRPr="008E03F9" w:rsidRDefault="0033624D" w:rsidP="0033624D">
      <w:pPr>
        <w:jc w:val="center"/>
        <w:rPr>
          <w:bCs/>
          <w:sz w:val="24"/>
          <w:szCs w:val="24"/>
        </w:rPr>
      </w:pPr>
      <w:r w:rsidRPr="008E03F9">
        <w:rPr>
          <w:bCs/>
          <w:sz w:val="24"/>
          <w:szCs w:val="24"/>
        </w:rPr>
        <w:t xml:space="preserve">Администрация </w:t>
      </w:r>
    </w:p>
    <w:p w:rsidR="0033624D" w:rsidRPr="008E03F9" w:rsidRDefault="0033624D" w:rsidP="0033624D">
      <w:pPr>
        <w:jc w:val="center"/>
        <w:rPr>
          <w:bCs/>
          <w:sz w:val="24"/>
          <w:szCs w:val="24"/>
        </w:rPr>
      </w:pPr>
      <w:r w:rsidRPr="008E03F9">
        <w:rPr>
          <w:bCs/>
          <w:sz w:val="24"/>
          <w:szCs w:val="24"/>
        </w:rPr>
        <w:t xml:space="preserve">муниципального образования </w:t>
      </w:r>
      <w:proofErr w:type="spellStart"/>
      <w:r w:rsidRPr="008E03F9">
        <w:rPr>
          <w:bCs/>
          <w:sz w:val="24"/>
          <w:szCs w:val="24"/>
        </w:rPr>
        <w:t>Красноозерное</w:t>
      </w:r>
      <w:proofErr w:type="spellEnd"/>
      <w:r w:rsidRPr="008E03F9">
        <w:rPr>
          <w:bCs/>
          <w:sz w:val="24"/>
          <w:szCs w:val="24"/>
        </w:rPr>
        <w:t xml:space="preserve"> сельское поселение</w:t>
      </w:r>
    </w:p>
    <w:p w:rsidR="0033624D" w:rsidRPr="008E03F9" w:rsidRDefault="0033624D" w:rsidP="0033624D">
      <w:pPr>
        <w:jc w:val="center"/>
        <w:rPr>
          <w:bCs/>
          <w:sz w:val="24"/>
          <w:szCs w:val="24"/>
        </w:rPr>
      </w:pPr>
      <w:r w:rsidRPr="008E03F9">
        <w:rPr>
          <w:bCs/>
          <w:sz w:val="24"/>
          <w:szCs w:val="24"/>
        </w:rPr>
        <w:t xml:space="preserve">Муниципального образования </w:t>
      </w:r>
      <w:proofErr w:type="spellStart"/>
      <w:r w:rsidRPr="008E03F9">
        <w:rPr>
          <w:bCs/>
          <w:sz w:val="24"/>
          <w:szCs w:val="24"/>
        </w:rPr>
        <w:t>Приозерский</w:t>
      </w:r>
      <w:proofErr w:type="spellEnd"/>
      <w:r w:rsidRPr="008E03F9">
        <w:rPr>
          <w:bCs/>
          <w:sz w:val="24"/>
          <w:szCs w:val="24"/>
        </w:rPr>
        <w:t xml:space="preserve"> муниципальный район </w:t>
      </w:r>
    </w:p>
    <w:p w:rsidR="0033624D" w:rsidRPr="008E03F9" w:rsidRDefault="0033624D" w:rsidP="0033624D">
      <w:pPr>
        <w:jc w:val="center"/>
        <w:rPr>
          <w:bCs/>
          <w:sz w:val="24"/>
          <w:szCs w:val="24"/>
        </w:rPr>
      </w:pPr>
      <w:r w:rsidRPr="008E03F9">
        <w:rPr>
          <w:bCs/>
          <w:sz w:val="24"/>
          <w:szCs w:val="24"/>
        </w:rPr>
        <w:t>Ленинградской области.</w:t>
      </w:r>
    </w:p>
    <w:p w:rsidR="0033624D" w:rsidRPr="008E03F9" w:rsidRDefault="0033624D" w:rsidP="0033624D">
      <w:pPr>
        <w:jc w:val="center"/>
        <w:rPr>
          <w:bCs/>
          <w:sz w:val="24"/>
          <w:szCs w:val="24"/>
        </w:rPr>
      </w:pPr>
    </w:p>
    <w:p w:rsidR="0033624D" w:rsidRPr="008E03F9" w:rsidRDefault="0033624D" w:rsidP="00AE603F">
      <w:pPr>
        <w:jc w:val="center"/>
        <w:rPr>
          <w:bCs/>
          <w:sz w:val="28"/>
          <w:szCs w:val="28"/>
        </w:rPr>
      </w:pPr>
      <w:r w:rsidRPr="008E03F9">
        <w:rPr>
          <w:bCs/>
          <w:sz w:val="28"/>
          <w:szCs w:val="28"/>
        </w:rPr>
        <w:t>П О С Т А Н О В Л Е Н И Е</w:t>
      </w:r>
    </w:p>
    <w:p w:rsidR="0033624D" w:rsidRPr="008E03F9" w:rsidRDefault="00AE603F" w:rsidP="0033624D">
      <w:pPr>
        <w:shd w:val="clear" w:color="auto" w:fill="FFFFFF"/>
        <w:tabs>
          <w:tab w:val="left" w:pos="4241"/>
        </w:tabs>
        <w:spacing w:before="259"/>
        <w:ind w:left="360"/>
        <w:rPr>
          <w:color w:val="000000"/>
          <w:spacing w:val="-6"/>
          <w:sz w:val="24"/>
          <w:szCs w:val="24"/>
        </w:rPr>
      </w:pPr>
      <w:r>
        <w:rPr>
          <w:color w:val="000000"/>
          <w:spacing w:val="-4"/>
          <w:sz w:val="24"/>
          <w:szCs w:val="24"/>
        </w:rPr>
        <w:t>от 06 апреля</w:t>
      </w:r>
      <w:r w:rsidR="004E026C">
        <w:rPr>
          <w:color w:val="000000"/>
          <w:spacing w:val="-4"/>
          <w:sz w:val="24"/>
          <w:szCs w:val="24"/>
        </w:rPr>
        <w:t xml:space="preserve"> </w:t>
      </w:r>
      <w:proofErr w:type="gramStart"/>
      <w:r>
        <w:rPr>
          <w:color w:val="000000"/>
          <w:spacing w:val="-4"/>
          <w:sz w:val="24"/>
          <w:szCs w:val="24"/>
        </w:rPr>
        <w:t xml:space="preserve">2022 </w:t>
      </w:r>
      <w:r w:rsidR="0033624D" w:rsidRPr="008E03F9">
        <w:rPr>
          <w:color w:val="000000"/>
          <w:spacing w:val="-4"/>
          <w:sz w:val="24"/>
          <w:szCs w:val="24"/>
        </w:rPr>
        <w:t xml:space="preserve"> года</w:t>
      </w:r>
      <w:proofErr w:type="gramEnd"/>
      <w:r w:rsidR="0033624D" w:rsidRPr="008E03F9">
        <w:rPr>
          <w:color w:val="000000"/>
          <w:spacing w:val="-4"/>
          <w:sz w:val="24"/>
          <w:szCs w:val="24"/>
        </w:rPr>
        <w:t xml:space="preserve">                  </w:t>
      </w:r>
      <w:r w:rsidR="0033624D" w:rsidRPr="008E03F9">
        <w:rPr>
          <w:color w:val="000000"/>
          <w:sz w:val="24"/>
          <w:szCs w:val="24"/>
        </w:rPr>
        <w:t xml:space="preserve">   </w:t>
      </w:r>
      <w:r w:rsidR="0033624D" w:rsidRPr="008E03F9">
        <w:rPr>
          <w:color w:val="000000"/>
          <w:spacing w:val="-6"/>
          <w:sz w:val="24"/>
          <w:szCs w:val="24"/>
        </w:rPr>
        <w:t>№</w:t>
      </w:r>
      <w:r>
        <w:rPr>
          <w:color w:val="000000"/>
          <w:spacing w:val="-6"/>
          <w:sz w:val="24"/>
          <w:szCs w:val="24"/>
        </w:rPr>
        <w:t>65</w:t>
      </w:r>
    </w:p>
    <w:p w:rsidR="0033624D" w:rsidRPr="008E03F9" w:rsidRDefault="0033624D" w:rsidP="0033624D">
      <w:pPr>
        <w:shd w:val="clear" w:color="auto" w:fill="FFFFFF"/>
        <w:tabs>
          <w:tab w:val="left" w:pos="4241"/>
        </w:tabs>
        <w:ind w:left="360"/>
        <w:rPr>
          <w:color w:val="000000"/>
          <w:spacing w:val="-6"/>
          <w:sz w:val="24"/>
          <w:szCs w:val="24"/>
        </w:rPr>
      </w:pPr>
    </w:p>
    <w:p w:rsidR="008E03F9" w:rsidRPr="008E03F9" w:rsidRDefault="008E03F9" w:rsidP="008E03F9">
      <w:pPr>
        <w:tabs>
          <w:tab w:val="right" w:pos="9355"/>
        </w:tabs>
        <w:suppressAutoHyphens/>
        <w:rPr>
          <w:sz w:val="24"/>
          <w:szCs w:val="24"/>
        </w:rPr>
      </w:pPr>
      <w:r w:rsidRPr="008E03F9">
        <w:rPr>
          <w:sz w:val="24"/>
          <w:szCs w:val="24"/>
        </w:rPr>
        <w:t xml:space="preserve">Об утверждении административного регламента </w:t>
      </w:r>
    </w:p>
    <w:p w:rsidR="008E03F9" w:rsidRPr="008E03F9" w:rsidRDefault="008E03F9" w:rsidP="008E03F9">
      <w:pPr>
        <w:tabs>
          <w:tab w:val="right" w:pos="9355"/>
        </w:tabs>
        <w:suppressAutoHyphens/>
        <w:rPr>
          <w:sz w:val="24"/>
          <w:szCs w:val="24"/>
        </w:rPr>
      </w:pPr>
      <w:r w:rsidRPr="008E03F9">
        <w:rPr>
          <w:sz w:val="24"/>
          <w:szCs w:val="24"/>
        </w:rPr>
        <w:t xml:space="preserve">администрации     муниципального   образования </w:t>
      </w:r>
    </w:p>
    <w:p w:rsidR="008E03F9" w:rsidRPr="008E03F9" w:rsidRDefault="008E03F9" w:rsidP="008E03F9">
      <w:pPr>
        <w:tabs>
          <w:tab w:val="right" w:pos="9355"/>
        </w:tabs>
        <w:suppressAutoHyphens/>
        <w:rPr>
          <w:sz w:val="24"/>
          <w:szCs w:val="24"/>
        </w:rPr>
      </w:pPr>
      <w:proofErr w:type="spellStart"/>
      <w:r w:rsidRPr="008E03F9">
        <w:rPr>
          <w:sz w:val="24"/>
          <w:szCs w:val="24"/>
        </w:rPr>
        <w:t>Красноозерное</w:t>
      </w:r>
      <w:proofErr w:type="spellEnd"/>
      <w:r w:rsidRPr="008E03F9">
        <w:rPr>
          <w:sz w:val="24"/>
          <w:szCs w:val="24"/>
        </w:rPr>
        <w:t xml:space="preserve">             сельское      поселение МО</w:t>
      </w:r>
    </w:p>
    <w:p w:rsidR="008E03F9" w:rsidRPr="008E03F9" w:rsidRDefault="008E03F9" w:rsidP="008E03F9">
      <w:pPr>
        <w:tabs>
          <w:tab w:val="right" w:pos="9355"/>
        </w:tabs>
        <w:suppressAutoHyphens/>
        <w:rPr>
          <w:sz w:val="24"/>
          <w:szCs w:val="24"/>
        </w:rPr>
      </w:pPr>
      <w:proofErr w:type="spellStart"/>
      <w:r w:rsidRPr="008E03F9">
        <w:rPr>
          <w:sz w:val="24"/>
          <w:szCs w:val="24"/>
        </w:rPr>
        <w:t>Приозерский</w:t>
      </w:r>
      <w:proofErr w:type="spellEnd"/>
      <w:r w:rsidRPr="008E03F9">
        <w:rPr>
          <w:sz w:val="24"/>
          <w:szCs w:val="24"/>
        </w:rPr>
        <w:t xml:space="preserve">           муниципальный        район</w:t>
      </w:r>
    </w:p>
    <w:p w:rsidR="008E03F9" w:rsidRPr="008E03F9" w:rsidRDefault="008E03F9" w:rsidP="008E03F9">
      <w:pPr>
        <w:tabs>
          <w:tab w:val="right" w:pos="9355"/>
        </w:tabs>
        <w:suppressAutoHyphens/>
        <w:rPr>
          <w:sz w:val="24"/>
          <w:szCs w:val="24"/>
        </w:rPr>
      </w:pPr>
      <w:r w:rsidRPr="008E03F9">
        <w:rPr>
          <w:sz w:val="24"/>
          <w:szCs w:val="24"/>
        </w:rPr>
        <w:t xml:space="preserve">Ленинградской    области      по   предоставлению </w:t>
      </w:r>
    </w:p>
    <w:p w:rsidR="008E03F9" w:rsidRPr="008E03F9" w:rsidRDefault="008E03F9" w:rsidP="008E03F9">
      <w:pPr>
        <w:tabs>
          <w:tab w:val="right" w:pos="9355"/>
        </w:tabs>
        <w:suppressAutoHyphens/>
        <w:rPr>
          <w:sz w:val="24"/>
          <w:szCs w:val="24"/>
        </w:rPr>
      </w:pPr>
      <w:r w:rsidRPr="008E03F9">
        <w:rPr>
          <w:sz w:val="24"/>
          <w:szCs w:val="24"/>
        </w:rPr>
        <w:t xml:space="preserve">муниципальной услуги «Присвоение    и </w:t>
      </w:r>
    </w:p>
    <w:p w:rsidR="008E03F9" w:rsidRPr="008E03F9" w:rsidRDefault="008E03F9" w:rsidP="008E03F9">
      <w:pPr>
        <w:tabs>
          <w:tab w:val="right" w:pos="9355"/>
        </w:tabs>
        <w:suppressAutoHyphens/>
        <w:rPr>
          <w:sz w:val="24"/>
          <w:szCs w:val="24"/>
        </w:rPr>
      </w:pPr>
      <w:r w:rsidRPr="008E03F9">
        <w:rPr>
          <w:sz w:val="24"/>
          <w:szCs w:val="24"/>
        </w:rPr>
        <w:t>аннулирование адресов»</w:t>
      </w:r>
    </w:p>
    <w:p w:rsidR="008E03F9" w:rsidRPr="008E03F9" w:rsidRDefault="008E03F9" w:rsidP="008E03F9">
      <w:pPr>
        <w:tabs>
          <w:tab w:val="right" w:pos="9355"/>
        </w:tabs>
        <w:suppressAutoHyphens/>
        <w:rPr>
          <w:sz w:val="24"/>
          <w:szCs w:val="24"/>
        </w:rPr>
      </w:pPr>
    </w:p>
    <w:p w:rsidR="008E03F9" w:rsidRPr="008E03F9" w:rsidRDefault="008E03F9" w:rsidP="008E03F9">
      <w:pPr>
        <w:ind w:firstLine="540"/>
        <w:jc w:val="both"/>
        <w:rPr>
          <w:b/>
          <w:sz w:val="24"/>
          <w:szCs w:val="24"/>
        </w:rPr>
      </w:pPr>
      <w:r w:rsidRPr="008E03F9">
        <w:rPr>
          <w:color w:val="000000"/>
          <w:sz w:val="24"/>
          <w:szCs w:val="24"/>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E03F9">
        <w:rPr>
          <w:b/>
          <w:bCs/>
          <w:color w:val="000000"/>
          <w:sz w:val="24"/>
          <w:szCs w:val="24"/>
        </w:rPr>
        <w:t xml:space="preserve"> </w:t>
      </w:r>
      <w:r w:rsidRPr="008E03F9">
        <w:rPr>
          <w:color w:val="000000"/>
          <w:sz w:val="24"/>
          <w:szCs w:val="24"/>
        </w:rPr>
        <w:t>от 27.07.2010</w:t>
      </w:r>
      <w:r w:rsidRPr="008E03F9">
        <w:rPr>
          <w:b/>
          <w:bCs/>
          <w:color w:val="000000"/>
          <w:sz w:val="24"/>
          <w:szCs w:val="24"/>
        </w:rPr>
        <w:t xml:space="preserve"> </w:t>
      </w:r>
      <w:r w:rsidRPr="008E03F9">
        <w:rPr>
          <w:color w:val="000000"/>
          <w:sz w:val="24"/>
          <w:szCs w:val="24"/>
        </w:rPr>
        <w:t>№210-ФЗ</w:t>
      </w:r>
      <w:r w:rsidRPr="008E03F9">
        <w:rPr>
          <w:b/>
          <w:bCs/>
          <w:color w:val="000000"/>
          <w:sz w:val="24"/>
          <w:szCs w:val="24"/>
        </w:rPr>
        <w:t xml:space="preserve"> </w:t>
      </w:r>
      <w:r w:rsidRPr="008E03F9">
        <w:rPr>
          <w:color w:val="000000"/>
          <w:sz w:val="24"/>
          <w:szCs w:val="24"/>
        </w:rPr>
        <w:t>"Об организации предоставления государственных и муниципальных услуг»,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w:t>
      </w:r>
      <w:r w:rsidRPr="008E03F9">
        <w:rPr>
          <w:color w:val="000000"/>
          <w:sz w:val="24"/>
          <w:szCs w:val="24"/>
          <w:shd w:val="clear" w:color="auto" w:fill="FFFFFF"/>
        </w:rPr>
        <w:t xml:space="preserve"> Постановление Правительства РФ от 22 мая </w:t>
      </w:r>
      <w:smartTag w:uri="urn:schemas-microsoft-com:office:smarttags" w:element="metricconverter">
        <w:smartTagPr>
          <w:attr w:name="ProductID" w:val="2015 г"/>
        </w:smartTagPr>
        <w:r w:rsidRPr="008E03F9">
          <w:rPr>
            <w:color w:val="000000"/>
            <w:sz w:val="24"/>
            <w:szCs w:val="24"/>
            <w:shd w:val="clear" w:color="auto" w:fill="FFFFFF"/>
          </w:rPr>
          <w:t>2015 г</w:t>
        </w:r>
      </w:smartTag>
      <w:r w:rsidRPr="008E03F9">
        <w:rPr>
          <w:color w:val="000000"/>
          <w:sz w:val="24"/>
          <w:szCs w:val="24"/>
          <w:shd w:val="clear" w:color="auto" w:fill="FFFFFF"/>
        </w:rPr>
        <w:t xml:space="preserve">.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sidRPr="008E03F9">
        <w:rPr>
          <w:color w:val="000000"/>
          <w:sz w:val="24"/>
          <w:szCs w:val="24"/>
        </w:rPr>
        <w:t xml:space="preserve">, </w:t>
      </w:r>
      <w:r w:rsidRPr="008E03F9">
        <w:rPr>
          <w:sz w:val="24"/>
          <w:szCs w:val="24"/>
        </w:rPr>
        <w:t xml:space="preserve">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муниципального образования </w:t>
      </w:r>
      <w:proofErr w:type="spellStart"/>
      <w:r>
        <w:rPr>
          <w:sz w:val="24"/>
          <w:szCs w:val="24"/>
        </w:rPr>
        <w:t>Красноозерное</w:t>
      </w:r>
      <w:proofErr w:type="spellEnd"/>
      <w:r w:rsidRPr="008E03F9">
        <w:rPr>
          <w:sz w:val="24"/>
          <w:szCs w:val="24"/>
        </w:rPr>
        <w:t xml:space="preserve"> сельское поселение муниципального образования </w:t>
      </w:r>
      <w:proofErr w:type="spellStart"/>
      <w:r>
        <w:rPr>
          <w:sz w:val="24"/>
          <w:szCs w:val="24"/>
        </w:rPr>
        <w:t>Красноозерное</w:t>
      </w:r>
      <w:proofErr w:type="spellEnd"/>
      <w:r>
        <w:rPr>
          <w:sz w:val="24"/>
          <w:szCs w:val="24"/>
        </w:rPr>
        <w:t xml:space="preserve"> </w:t>
      </w:r>
      <w:r w:rsidRPr="008E03F9">
        <w:rPr>
          <w:sz w:val="24"/>
          <w:szCs w:val="24"/>
        </w:rPr>
        <w:t xml:space="preserve">сельское поселение МО </w:t>
      </w:r>
      <w:proofErr w:type="spellStart"/>
      <w:r w:rsidRPr="008E03F9">
        <w:rPr>
          <w:sz w:val="24"/>
          <w:szCs w:val="24"/>
        </w:rPr>
        <w:t>Приозерский</w:t>
      </w:r>
      <w:proofErr w:type="spellEnd"/>
      <w:r w:rsidRPr="008E03F9">
        <w:rPr>
          <w:sz w:val="24"/>
          <w:szCs w:val="24"/>
        </w:rPr>
        <w:t xml:space="preserve"> муниципальный район Ленинградской области</w:t>
      </w:r>
      <w:r w:rsidRPr="008E03F9">
        <w:rPr>
          <w:color w:val="000000"/>
          <w:sz w:val="24"/>
          <w:szCs w:val="24"/>
        </w:rPr>
        <w:t xml:space="preserve"> администрация муниципального образования </w:t>
      </w:r>
      <w:proofErr w:type="spellStart"/>
      <w:r>
        <w:rPr>
          <w:color w:val="000000"/>
          <w:sz w:val="24"/>
          <w:szCs w:val="24"/>
        </w:rPr>
        <w:t>Красноозерное</w:t>
      </w:r>
      <w:proofErr w:type="spellEnd"/>
      <w:r w:rsidRPr="008E03F9">
        <w:rPr>
          <w:color w:val="000000"/>
          <w:sz w:val="24"/>
          <w:szCs w:val="24"/>
        </w:rPr>
        <w:t xml:space="preserve"> сельское  поселение </w:t>
      </w:r>
      <w:r w:rsidRPr="008E03F9">
        <w:rPr>
          <w:b/>
          <w:bCs/>
          <w:color w:val="000000"/>
          <w:sz w:val="24"/>
          <w:szCs w:val="24"/>
        </w:rPr>
        <w:t>ПОСТАНОВЛЯЕТ</w:t>
      </w:r>
      <w:r w:rsidRPr="008E03F9">
        <w:rPr>
          <w:color w:val="000000"/>
          <w:sz w:val="24"/>
          <w:szCs w:val="24"/>
        </w:rPr>
        <w:t>:</w:t>
      </w:r>
      <w:r w:rsidRPr="008E03F9">
        <w:rPr>
          <w:sz w:val="24"/>
          <w:szCs w:val="24"/>
        </w:rPr>
        <w:t xml:space="preserve"> </w:t>
      </w:r>
    </w:p>
    <w:p w:rsidR="008E03F9" w:rsidRPr="008E03F9" w:rsidRDefault="008E03F9" w:rsidP="008E03F9">
      <w:pPr>
        <w:tabs>
          <w:tab w:val="left" w:pos="142"/>
          <w:tab w:val="left" w:pos="284"/>
        </w:tabs>
        <w:jc w:val="both"/>
        <w:outlineLvl w:val="0"/>
        <w:rPr>
          <w:color w:val="000000"/>
          <w:sz w:val="24"/>
          <w:szCs w:val="24"/>
        </w:rPr>
      </w:pPr>
      <w:r w:rsidRPr="008E03F9">
        <w:rPr>
          <w:bCs/>
          <w:sz w:val="24"/>
          <w:szCs w:val="24"/>
        </w:rPr>
        <w:t>1.</w:t>
      </w:r>
      <w:r w:rsidRPr="008E03F9">
        <w:rPr>
          <w:color w:val="000000"/>
          <w:sz w:val="24"/>
          <w:szCs w:val="24"/>
        </w:rPr>
        <w:t>Утвердить прилагаемый административный регламент предоставления муниципальной услуги «Присвоение и аннулирование</w:t>
      </w:r>
      <w:r w:rsidRPr="008E03F9">
        <w:rPr>
          <w:b/>
          <w:bCs/>
          <w:color w:val="000000"/>
          <w:sz w:val="24"/>
          <w:szCs w:val="24"/>
        </w:rPr>
        <w:t xml:space="preserve"> </w:t>
      </w:r>
      <w:r w:rsidRPr="008E03F9">
        <w:rPr>
          <w:color w:val="000000"/>
          <w:sz w:val="24"/>
          <w:szCs w:val="24"/>
        </w:rPr>
        <w:t>адресов».</w:t>
      </w:r>
    </w:p>
    <w:p w:rsidR="008E03F9" w:rsidRPr="008E03F9" w:rsidRDefault="008E03F9" w:rsidP="008E03F9">
      <w:pPr>
        <w:jc w:val="both"/>
        <w:rPr>
          <w:color w:val="333333"/>
          <w:sz w:val="24"/>
          <w:szCs w:val="24"/>
        </w:rPr>
      </w:pPr>
      <w:r w:rsidRPr="009E59FC">
        <w:rPr>
          <w:sz w:val="24"/>
          <w:szCs w:val="24"/>
        </w:rPr>
        <w:t xml:space="preserve">2.Постановление подлежит размещению на официальном сайте администрации муниципального образования </w:t>
      </w:r>
      <w:proofErr w:type="spellStart"/>
      <w:r w:rsidRPr="009E59FC">
        <w:rPr>
          <w:sz w:val="24"/>
          <w:szCs w:val="24"/>
        </w:rPr>
        <w:t>Красноозерное</w:t>
      </w:r>
      <w:proofErr w:type="spellEnd"/>
      <w:r w:rsidRPr="009E59FC">
        <w:rPr>
          <w:sz w:val="24"/>
          <w:szCs w:val="24"/>
        </w:rPr>
        <w:t xml:space="preserve"> сельское поселение и средствах массовой информации</w:t>
      </w:r>
      <w:r w:rsidRPr="008E03F9">
        <w:rPr>
          <w:color w:val="333333"/>
          <w:sz w:val="24"/>
          <w:szCs w:val="24"/>
        </w:rPr>
        <w:t>.</w:t>
      </w:r>
    </w:p>
    <w:p w:rsidR="008E03F9" w:rsidRPr="008E03F9" w:rsidRDefault="008E03F9" w:rsidP="008E03F9">
      <w:pPr>
        <w:tabs>
          <w:tab w:val="right" w:pos="9355"/>
        </w:tabs>
        <w:suppressAutoHyphens/>
        <w:jc w:val="both"/>
        <w:rPr>
          <w:sz w:val="24"/>
          <w:szCs w:val="24"/>
        </w:rPr>
      </w:pPr>
      <w:r w:rsidRPr="008E03F9">
        <w:rPr>
          <w:color w:val="000000"/>
          <w:sz w:val="24"/>
          <w:szCs w:val="24"/>
        </w:rPr>
        <w:t>3.Административный регламент предоставления муниципальной услуги «Присвоение (изменение)</w:t>
      </w:r>
      <w:r w:rsidRPr="008E03F9">
        <w:rPr>
          <w:b/>
          <w:bCs/>
          <w:color w:val="000000"/>
          <w:sz w:val="24"/>
          <w:szCs w:val="24"/>
        </w:rPr>
        <w:t xml:space="preserve"> </w:t>
      </w:r>
      <w:r w:rsidRPr="008E03F9">
        <w:rPr>
          <w:color w:val="000000"/>
          <w:sz w:val="24"/>
          <w:szCs w:val="24"/>
        </w:rPr>
        <w:t xml:space="preserve">адресов объектам недвижимости», </w:t>
      </w:r>
      <w:r w:rsidR="00C21C4E">
        <w:rPr>
          <w:color w:val="000000"/>
          <w:sz w:val="24"/>
          <w:szCs w:val="24"/>
        </w:rPr>
        <w:t>утвержденный постановлением № 235 от 31 августа 2016</w:t>
      </w:r>
      <w:r w:rsidRPr="008E03F9">
        <w:rPr>
          <w:color w:val="000000"/>
          <w:sz w:val="24"/>
          <w:szCs w:val="24"/>
        </w:rPr>
        <w:t xml:space="preserve"> года «Об утверждении административно</w:t>
      </w:r>
      <w:r w:rsidR="00C21C4E">
        <w:rPr>
          <w:color w:val="000000"/>
          <w:sz w:val="24"/>
          <w:szCs w:val="24"/>
        </w:rPr>
        <w:t>го регламента администрации муни</w:t>
      </w:r>
      <w:r w:rsidRPr="008E03F9">
        <w:rPr>
          <w:color w:val="000000"/>
          <w:sz w:val="24"/>
          <w:szCs w:val="24"/>
        </w:rPr>
        <w:t xml:space="preserve">ципального образования </w:t>
      </w:r>
      <w:proofErr w:type="spellStart"/>
      <w:r>
        <w:rPr>
          <w:color w:val="000000"/>
          <w:sz w:val="24"/>
          <w:szCs w:val="24"/>
        </w:rPr>
        <w:t>Красноозерное</w:t>
      </w:r>
      <w:proofErr w:type="spellEnd"/>
      <w:r w:rsidRPr="008E03F9">
        <w:rPr>
          <w:color w:val="000000"/>
          <w:sz w:val="24"/>
          <w:szCs w:val="24"/>
        </w:rPr>
        <w:t xml:space="preserve"> </w:t>
      </w:r>
      <w:proofErr w:type="gramStart"/>
      <w:r w:rsidRPr="008E03F9">
        <w:rPr>
          <w:color w:val="000000"/>
          <w:sz w:val="24"/>
          <w:szCs w:val="24"/>
        </w:rPr>
        <w:t>сельское  поселение</w:t>
      </w:r>
      <w:proofErr w:type="gramEnd"/>
      <w:r w:rsidRPr="008E03F9">
        <w:rPr>
          <w:color w:val="000000"/>
          <w:sz w:val="24"/>
          <w:szCs w:val="24"/>
        </w:rPr>
        <w:t xml:space="preserve"> МО </w:t>
      </w:r>
      <w:proofErr w:type="spellStart"/>
      <w:r w:rsidRPr="008E03F9">
        <w:rPr>
          <w:color w:val="000000"/>
          <w:sz w:val="24"/>
          <w:szCs w:val="24"/>
        </w:rPr>
        <w:t>Приозерский</w:t>
      </w:r>
      <w:proofErr w:type="spellEnd"/>
      <w:r w:rsidRPr="008E03F9">
        <w:rPr>
          <w:color w:val="000000"/>
          <w:sz w:val="24"/>
          <w:szCs w:val="24"/>
        </w:rPr>
        <w:t xml:space="preserve"> муниципальный район Ленинградской области по </w:t>
      </w:r>
      <w:r w:rsidRPr="008E03F9">
        <w:rPr>
          <w:sz w:val="24"/>
          <w:szCs w:val="24"/>
        </w:rPr>
        <w:t xml:space="preserve">предоставлению муниципальной  услуги  </w:t>
      </w:r>
      <w:r w:rsidRPr="008E03F9">
        <w:rPr>
          <w:sz w:val="24"/>
          <w:szCs w:val="24"/>
        </w:rPr>
        <w:lastRenderedPageBreak/>
        <w:t>«Присвоение    и аннулирование  адресов»</w:t>
      </w:r>
    </w:p>
    <w:p w:rsidR="008E03F9" w:rsidRPr="008E03F9" w:rsidRDefault="008E03F9" w:rsidP="008E03F9">
      <w:pPr>
        <w:tabs>
          <w:tab w:val="right" w:pos="9355"/>
        </w:tabs>
        <w:jc w:val="both"/>
        <w:rPr>
          <w:b/>
          <w:bCs/>
          <w:sz w:val="24"/>
          <w:szCs w:val="24"/>
        </w:rPr>
      </w:pPr>
      <w:r w:rsidRPr="008E03F9">
        <w:rPr>
          <w:color w:val="000000"/>
          <w:sz w:val="24"/>
          <w:szCs w:val="24"/>
        </w:rPr>
        <w:t>признать утратившим с момента вступления в силу настоящего постановления.</w:t>
      </w:r>
    </w:p>
    <w:p w:rsidR="008E03F9" w:rsidRPr="008E03F9" w:rsidRDefault="008E03F9" w:rsidP="008E03F9">
      <w:pPr>
        <w:tabs>
          <w:tab w:val="left" w:pos="0"/>
        </w:tabs>
        <w:suppressAutoHyphens/>
        <w:jc w:val="both"/>
        <w:rPr>
          <w:color w:val="000000"/>
          <w:sz w:val="24"/>
          <w:szCs w:val="24"/>
        </w:rPr>
      </w:pPr>
    </w:p>
    <w:p w:rsidR="008E03F9" w:rsidRPr="008E03F9" w:rsidRDefault="008E03F9" w:rsidP="008E03F9">
      <w:pPr>
        <w:tabs>
          <w:tab w:val="left" w:pos="0"/>
        </w:tabs>
        <w:suppressAutoHyphens/>
        <w:ind w:left="720"/>
        <w:jc w:val="both"/>
        <w:rPr>
          <w:color w:val="000000"/>
          <w:sz w:val="24"/>
          <w:szCs w:val="24"/>
        </w:rPr>
      </w:pPr>
    </w:p>
    <w:p w:rsidR="008E03F9" w:rsidRPr="008E03F9" w:rsidRDefault="008E03F9" w:rsidP="008E03F9">
      <w:pPr>
        <w:suppressAutoHyphens/>
        <w:rPr>
          <w:rFonts w:eastAsia="Calibri"/>
          <w:sz w:val="24"/>
          <w:szCs w:val="24"/>
          <w:lang w:eastAsia="ar-SA"/>
        </w:rPr>
      </w:pPr>
    </w:p>
    <w:p w:rsidR="008E03F9" w:rsidRPr="008E03F9" w:rsidRDefault="008E03F9" w:rsidP="008E03F9">
      <w:pPr>
        <w:suppressAutoHyphens/>
        <w:rPr>
          <w:rFonts w:eastAsia="Calibri"/>
          <w:sz w:val="24"/>
          <w:szCs w:val="24"/>
          <w:lang w:eastAsia="ar-SA"/>
        </w:rPr>
      </w:pPr>
    </w:p>
    <w:p w:rsidR="008E03F9" w:rsidRPr="008E03F9" w:rsidRDefault="008E03F9" w:rsidP="008E03F9">
      <w:pPr>
        <w:ind w:firstLine="709"/>
        <w:jc w:val="both"/>
        <w:rPr>
          <w:sz w:val="24"/>
          <w:szCs w:val="24"/>
          <w:lang w:eastAsia="ar-SA"/>
        </w:rPr>
      </w:pPr>
    </w:p>
    <w:p w:rsidR="008E03F9" w:rsidRPr="008E03F9" w:rsidRDefault="008E03F9" w:rsidP="008E03F9">
      <w:pPr>
        <w:ind w:firstLine="709"/>
        <w:jc w:val="both"/>
        <w:rPr>
          <w:sz w:val="24"/>
          <w:szCs w:val="24"/>
          <w:lang w:eastAsia="ar-SA"/>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Default="008E03F9" w:rsidP="008E03F9">
      <w:pPr>
        <w:rPr>
          <w:sz w:val="24"/>
          <w:szCs w:val="24"/>
        </w:rPr>
      </w:pPr>
    </w:p>
    <w:p w:rsidR="008E03F9" w:rsidRPr="008E03F9" w:rsidRDefault="00583EAC" w:rsidP="008E03F9">
      <w:pPr>
        <w:rPr>
          <w:sz w:val="24"/>
          <w:szCs w:val="24"/>
        </w:rPr>
      </w:pPr>
      <w:r>
        <w:rPr>
          <w:sz w:val="24"/>
          <w:szCs w:val="24"/>
        </w:rPr>
        <w:t>Глава</w:t>
      </w:r>
      <w:r w:rsidR="008E03F9" w:rsidRPr="008E03F9">
        <w:rPr>
          <w:sz w:val="24"/>
          <w:szCs w:val="24"/>
        </w:rPr>
        <w:t xml:space="preserve"> администрации</w:t>
      </w:r>
      <w:r w:rsidR="008E03F9" w:rsidRPr="008E03F9">
        <w:rPr>
          <w:sz w:val="24"/>
          <w:szCs w:val="24"/>
        </w:rPr>
        <w:tab/>
        <w:t xml:space="preserve">                                                        </w:t>
      </w:r>
      <w:r w:rsidR="008E03F9">
        <w:rPr>
          <w:sz w:val="24"/>
          <w:szCs w:val="24"/>
        </w:rPr>
        <w:t xml:space="preserve">                                </w:t>
      </w:r>
      <w:r w:rsidR="008E03F9" w:rsidRPr="008E03F9">
        <w:rPr>
          <w:sz w:val="24"/>
          <w:szCs w:val="24"/>
        </w:rPr>
        <w:t xml:space="preserve">  </w:t>
      </w:r>
      <w:r w:rsidR="008E03F9">
        <w:rPr>
          <w:sz w:val="24"/>
          <w:szCs w:val="24"/>
        </w:rPr>
        <w:t>Рыбак А.В</w:t>
      </w:r>
    </w:p>
    <w:p w:rsidR="008E03F9" w:rsidRPr="008E03F9" w:rsidRDefault="008E03F9" w:rsidP="008E03F9">
      <w:pPr>
        <w:jc w:val="both"/>
        <w:rPr>
          <w:sz w:val="24"/>
          <w:szCs w:val="24"/>
        </w:rPr>
      </w:pPr>
    </w:p>
    <w:p w:rsidR="008E03F9" w:rsidRPr="008E03F9" w:rsidRDefault="008E03F9" w:rsidP="008E03F9">
      <w:pPr>
        <w:jc w:val="both"/>
        <w:rPr>
          <w:sz w:val="24"/>
          <w:szCs w:val="24"/>
        </w:rPr>
      </w:pPr>
    </w:p>
    <w:p w:rsidR="008E03F9" w:rsidRPr="008E03F9" w:rsidRDefault="008E03F9" w:rsidP="008E03F9">
      <w:pPr>
        <w:jc w:val="both"/>
        <w:rPr>
          <w:sz w:val="24"/>
          <w:szCs w:val="24"/>
        </w:rPr>
      </w:pPr>
    </w:p>
    <w:p w:rsidR="008E03F9" w:rsidRDefault="008E03F9" w:rsidP="008E03F9">
      <w:pPr>
        <w:rPr>
          <w:sz w:val="16"/>
          <w:szCs w:val="16"/>
        </w:rPr>
      </w:pPr>
    </w:p>
    <w:p w:rsidR="00533849" w:rsidRDefault="00533849" w:rsidP="008E03F9">
      <w:pPr>
        <w:rPr>
          <w:sz w:val="16"/>
          <w:szCs w:val="16"/>
        </w:rPr>
      </w:pPr>
    </w:p>
    <w:p w:rsidR="00533849" w:rsidRDefault="00533849" w:rsidP="008E03F9">
      <w:pPr>
        <w:rPr>
          <w:sz w:val="16"/>
          <w:szCs w:val="16"/>
        </w:rPr>
      </w:pPr>
    </w:p>
    <w:p w:rsidR="008E03F9" w:rsidRDefault="008E03F9" w:rsidP="008E03F9">
      <w:pPr>
        <w:rPr>
          <w:sz w:val="16"/>
          <w:szCs w:val="16"/>
        </w:rPr>
      </w:pPr>
      <w:r>
        <w:rPr>
          <w:sz w:val="16"/>
          <w:szCs w:val="16"/>
        </w:rPr>
        <w:t xml:space="preserve">исп. </w:t>
      </w:r>
      <w:proofErr w:type="spellStart"/>
      <w:r>
        <w:rPr>
          <w:sz w:val="16"/>
          <w:szCs w:val="16"/>
        </w:rPr>
        <w:t>Калидин</w:t>
      </w:r>
      <w:proofErr w:type="spellEnd"/>
      <w:r>
        <w:rPr>
          <w:sz w:val="16"/>
          <w:szCs w:val="16"/>
        </w:rPr>
        <w:t xml:space="preserve"> Н.А.</w:t>
      </w:r>
    </w:p>
    <w:p w:rsidR="008E03F9" w:rsidRDefault="008E03F9" w:rsidP="008E03F9">
      <w:pPr>
        <w:rPr>
          <w:sz w:val="16"/>
          <w:szCs w:val="16"/>
        </w:rPr>
      </w:pPr>
      <w:r>
        <w:rPr>
          <w:sz w:val="16"/>
          <w:szCs w:val="16"/>
        </w:rPr>
        <w:t>тел.67-517</w:t>
      </w:r>
    </w:p>
    <w:p w:rsidR="0037483F" w:rsidRDefault="0037483F" w:rsidP="008E03F9">
      <w:pPr>
        <w:spacing w:before="240" w:line="360" w:lineRule="auto"/>
        <w:jc w:val="center"/>
        <w:rPr>
          <w:sz w:val="18"/>
          <w:szCs w:val="18"/>
        </w:rPr>
      </w:pPr>
    </w:p>
    <w:p w:rsidR="008E03F9" w:rsidRPr="008E03F9" w:rsidRDefault="008E03F9" w:rsidP="008E03F9">
      <w:pPr>
        <w:spacing w:before="240" w:line="360" w:lineRule="auto"/>
        <w:jc w:val="center"/>
        <w:rPr>
          <w:sz w:val="24"/>
          <w:szCs w:val="24"/>
        </w:rPr>
      </w:pPr>
      <w:bookmarkStart w:id="0" w:name="_GoBack"/>
      <w:bookmarkEnd w:id="0"/>
      <w:r w:rsidRPr="008E03F9">
        <w:rPr>
          <w:b/>
          <w:sz w:val="24"/>
          <w:szCs w:val="24"/>
          <w:lang w:eastAsia="ar-SA"/>
        </w:rPr>
        <w:lastRenderedPageBreak/>
        <w:t>Администрат</w:t>
      </w:r>
      <w:r w:rsidRPr="008E03F9">
        <w:rPr>
          <w:b/>
          <w:bCs/>
          <w:sz w:val="24"/>
          <w:szCs w:val="24"/>
        </w:rPr>
        <w:t xml:space="preserve">ивный регламент по предоставлению муниципальной услуги по </w:t>
      </w:r>
      <w:r w:rsidRPr="008E03F9">
        <w:rPr>
          <w:b/>
          <w:sz w:val="24"/>
          <w:szCs w:val="24"/>
        </w:rPr>
        <w:t>присвоению</w:t>
      </w:r>
      <w:r w:rsidRPr="008E03F9">
        <w:rPr>
          <w:b/>
          <w:color w:val="FF0000"/>
          <w:sz w:val="24"/>
          <w:szCs w:val="24"/>
        </w:rPr>
        <w:t xml:space="preserve"> </w:t>
      </w:r>
      <w:r w:rsidRPr="008E03F9">
        <w:rPr>
          <w:b/>
          <w:sz w:val="24"/>
          <w:szCs w:val="24"/>
        </w:rPr>
        <w:t>и аннулированию адресов</w:t>
      </w:r>
    </w:p>
    <w:p w:rsidR="008E03F9" w:rsidRPr="008E03F9" w:rsidRDefault="008E03F9" w:rsidP="008E03F9">
      <w:pPr>
        <w:tabs>
          <w:tab w:val="left" w:pos="142"/>
        </w:tabs>
        <w:ind w:firstLine="567"/>
        <w:contextualSpacing/>
        <w:jc w:val="center"/>
        <w:outlineLvl w:val="0"/>
        <w:rPr>
          <w:b/>
          <w:bCs/>
          <w:color w:val="000000"/>
          <w:sz w:val="24"/>
          <w:szCs w:val="24"/>
        </w:rPr>
      </w:pPr>
    </w:p>
    <w:p w:rsidR="008E03F9" w:rsidRPr="008E03F9" w:rsidRDefault="008E03F9" w:rsidP="008E03F9">
      <w:pPr>
        <w:tabs>
          <w:tab w:val="left" w:pos="142"/>
        </w:tabs>
        <w:contextualSpacing/>
        <w:jc w:val="center"/>
        <w:outlineLvl w:val="0"/>
        <w:rPr>
          <w:b/>
          <w:bCs/>
          <w:color w:val="000000"/>
          <w:sz w:val="24"/>
          <w:szCs w:val="24"/>
        </w:rPr>
      </w:pPr>
      <w:r w:rsidRPr="008E03F9">
        <w:rPr>
          <w:b/>
          <w:bCs/>
          <w:color w:val="000000"/>
          <w:sz w:val="24"/>
          <w:szCs w:val="24"/>
        </w:rPr>
        <w:t>1. Общие положения</w:t>
      </w:r>
    </w:p>
    <w:p w:rsidR="008E03F9" w:rsidRPr="008E03F9" w:rsidRDefault="008E03F9" w:rsidP="008E03F9">
      <w:pPr>
        <w:tabs>
          <w:tab w:val="left" w:pos="142"/>
        </w:tabs>
        <w:ind w:firstLine="567"/>
        <w:jc w:val="both"/>
        <w:rPr>
          <w:strike/>
          <w:color w:val="000000"/>
          <w:sz w:val="24"/>
          <w:szCs w:val="24"/>
        </w:rPr>
      </w:pP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1.1. Регламент устанавливает порядок и стандарт предоставления муниципальной услуги.</w:t>
      </w:r>
    </w:p>
    <w:p w:rsidR="008E03F9" w:rsidRPr="008E03F9" w:rsidRDefault="008E03F9" w:rsidP="008E03F9">
      <w:pPr>
        <w:tabs>
          <w:tab w:val="left" w:pos="142"/>
        </w:tabs>
        <w:ind w:firstLine="567"/>
        <w:contextualSpacing/>
        <w:jc w:val="both"/>
        <w:rPr>
          <w:sz w:val="24"/>
          <w:szCs w:val="24"/>
        </w:rPr>
      </w:pPr>
      <w:r w:rsidRPr="008E03F9">
        <w:rPr>
          <w:color w:val="000000"/>
          <w:sz w:val="24"/>
          <w:szCs w:val="24"/>
        </w:rPr>
        <w:t xml:space="preserve">1.2.  </w:t>
      </w:r>
      <w:r w:rsidRPr="008E03F9">
        <w:rPr>
          <w:sz w:val="24"/>
          <w:szCs w:val="24"/>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8E03F9" w:rsidRPr="008E03F9" w:rsidRDefault="008E03F9" w:rsidP="008E03F9">
      <w:pPr>
        <w:tabs>
          <w:tab w:val="left" w:pos="142"/>
        </w:tabs>
        <w:ind w:firstLine="567"/>
        <w:contextualSpacing/>
        <w:jc w:val="both"/>
        <w:rPr>
          <w:sz w:val="24"/>
          <w:szCs w:val="24"/>
        </w:rPr>
      </w:pPr>
      <w:r w:rsidRPr="008E03F9">
        <w:rPr>
          <w:sz w:val="24"/>
          <w:szCs w:val="24"/>
        </w:rPr>
        <w:t>а) право хозяйственного ведения;</w:t>
      </w:r>
    </w:p>
    <w:p w:rsidR="008E03F9" w:rsidRPr="008E03F9" w:rsidRDefault="008E03F9" w:rsidP="008E03F9">
      <w:pPr>
        <w:tabs>
          <w:tab w:val="left" w:pos="142"/>
        </w:tabs>
        <w:ind w:firstLine="567"/>
        <w:contextualSpacing/>
        <w:jc w:val="both"/>
        <w:rPr>
          <w:sz w:val="24"/>
          <w:szCs w:val="24"/>
        </w:rPr>
      </w:pPr>
      <w:r w:rsidRPr="008E03F9">
        <w:rPr>
          <w:sz w:val="24"/>
          <w:szCs w:val="24"/>
        </w:rPr>
        <w:t>б) право оперативного управления;</w:t>
      </w:r>
    </w:p>
    <w:p w:rsidR="008E03F9" w:rsidRPr="008E03F9" w:rsidRDefault="008E03F9" w:rsidP="008E03F9">
      <w:pPr>
        <w:tabs>
          <w:tab w:val="left" w:pos="142"/>
        </w:tabs>
        <w:ind w:firstLine="567"/>
        <w:contextualSpacing/>
        <w:jc w:val="both"/>
        <w:rPr>
          <w:sz w:val="24"/>
          <w:szCs w:val="24"/>
        </w:rPr>
      </w:pPr>
      <w:r w:rsidRPr="008E03F9">
        <w:rPr>
          <w:sz w:val="24"/>
          <w:szCs w:val="24"/>
        </w:rPr>
        <w:t>в) право пожизненно наследуемого владения;</w:t>
      </w:r>
    </w:p>
    <w:p w:rsidR="008E03F9" w:rsidRPr="008E03F9" w:rsidRDefault="008E03F9" w:rsidP="008E03F9">
      <w:pPr>
        <w:tabs>
          <w:tab w:val="left" w:pos="142"/>
        </w:tabs>
        <w:ind w:firstLine="567"/>
        <w:contextualSpacing/>
        <w:jc w:val="both"/>
        <w:rPr>
          <w:sz w:val="24"/>
          <w:szCs w:val="24"/>
        </w:rPr>
      </w:pPr>
      <w:r w:rsidRPr="008E03F9">
        <w:rPr>
          <w:sz w:val="24"/>
          <w:szCs w:val="24"/>
        </w:rPr>
        <w:t>г) право постоянного (бессрочного) пользования.</w:t>
      </w:r>
    </w:p>
    <w:p w:rsidR="008E03F9" w:rsidRPr="008E03F9" w:rsidRDefault="008E03F9" w:rsidP="008E03F9">
      <w:pPr>
        <w:tabs>
          <w:tab w:val="left" w:pos="142"/>
        </w:tabs>
        <w:ind w:firstLine="567"/>
        <w:contextualSpacing/>
        <w:jc w:val="both"/>
        <w:rPr>
          <w:sz w:val="24"/>
          <w:szCs w:val="24"/>
        </w:rPr>
      </w:pPr>
      <w:r w:rsidRPr="008E03F9">
        <w:rPr>
          <w:sz w:val="24"/>
          <w:szCs w:val="24"/>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8E03F9" w:rsidRPr="008E03F9" w:rsidRDefault="008E03F9" w:rsidP="008E03F9">
      <w:pPr>
        <w:tabs>
          <w:tab w:val="left" w:pos="142"/>
        </w:tabs>
        <w:ind w:firstLine="567"/>
        <w:contextualSpacing/>
        <w:jc w:val="both"/>
        <w:rPr>
          <w:sz w:val="24"/>
          <w:szCs w:val="24"/>
        </w:rPr>
      </w:pPr>
      <w:r w:rsidRPr="008E03F9">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E03F9" w:rsidRPr="008E03F9" w:rsidRDefault="008E03F9" w:rsidP="008E03F9">
      <w:pPr>
        <w:tabs>
          <w:tab w:val="left" w:pos="142"/>
        </w:tabs>
        <w:ind w:firstLine="567"/>
        <w:contextualSpacing/>
        <w:jc w:val="both"/>
        <w:rPr>
          <w:sz w:val="24"/>
          <w:szCs w:val="24"/>
        </w:rPr>
      </w:pPr>
      <w:r w:rsidRPr="008E03F9">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E03F9" w:rsidRPr="008E03F9" w:rsidRDefault="008E03F9" w:rsidP="008E03F9">
      <w:pPr>
        <w:tabs>
          <w:tab w:val="left" w:pos="142"/>
        </w:tabs>
        <w:ind w:firstLine="567"/>
        <w:contextualSpacing/>
        <w:jc w:val="both"/>
        <w:rPr>
          <w:sz w:val="24"/>
          <w:szCs w:val="24"/>
        </w:rPr>
      </w:pPr>
      <w:r w:rsidRPr="008E03F9">
        <w:rPr>
          <w:sz w:val="24"/>
          <w:szCs w:val="24"/>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на сайте ОИВ/ОМСУ/Организации;</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E03F9" w:rsidRPr="008E03F9" w:rsidRDefault="008E03F9" w:rsidP="008E03F9">
      <w:pPr>
        <w:tabs>
          <w:tab w:val="left" w:pos="142"/>
        </w:tabs>
        <w:contextualSpacing/>
        <w:jc w:val="both"/>
        <w:rPr>
          <w:bCs/>
          <w:sz w:val="24"/>
          <w:szCs w:val="24"/>
        </w:rPr>
      </w:pPr>
    </w:p>
    <w:p w:rsidR="008E03F9" w:rsidRPr="008E03F9" w:rsidRDefault="008E03F9" w:rsidP="008E03F9">
      <w:pPr>
        <w:tabs>
          <w:tab w:val="left" w:pos="142"/>
        </w:tabs>
        <w:ind w:firstLine="567"/>
        <w:contextualSpacing/>
        <w:jc w:val="both"/>
        <w:rPr>
          <w:color w:val="000000"/>
          <w:sz w:val="24"/>
          <w:szCs w:val="24"/>
        </w:rPr>
      </w:pPr>
    </w:p>
    <w:p w:rsidR="008E03F9" w:rsidRDefault="008E03F9" w:rsidP="008E03F9">
      <w:pPr>
        <w:tabs>
          <w:tab w:val="left" w:pos="142"/>
        </w:tabs>
        <w:contextualSpacing/>
        <w:jc w:val="center"/>
        <w:rPr>
          <w:b/>
          <w:color w:val="000000"/>
          <w:sz w:val="24"/>
          <w:szCs w:val="24"/>
        </w:rPr>
      </w:pPr>
    </w:p>
    <w:p w:rsidR="008E03F9" w:rsidRPr="008E03F9" w:rsidRDefault="008E03F9" w:rsidP="008E03F9">
      <w:pPr>
        <w:tabs>
          <w:tab w:val="left" w:pos="142"/>
        </w:tabs>
        <w:contextualSpacing/>
        <w:jc w:val="center"/>
        <w:rPr>
          <w:b/>
          <w:color w:val="000000"/>
          <w:sz w:val="24"/>
          <w:szCs w:val="24"/>
        </w:rPr>
      </w:pPr>
      <w:r w:rsidRPr="008E03F9">
        <w:rPr>
          <w:b/>
          <w:color w:val="000000"/>
          <w:sz w:val="24"/>
          <w:szCs w:val="24"/>
        </w:rPr>
        <w:lastRenderedPageBreak/>
        <w:t>2. Стандарт предоставления муниципальной услуги</w:t>
      </w:r>
    </w:p>
    <w:p w:rsidR="008E03F9" w:rsidRPr="008E03F9" w:rsidRDefault="008E03F9" w:rsidP="008E03F9">
      <w:pPr>
        <w:tabs>
          <w:tab w:val="left" w:pos="142"/>
        </w:tabs>
        <w:ind w:firstLine="567"/>
        <w:contextualSpacing/>
        <w:jc w:val="both"/>
        <w:rPr>
          <w:color w:val="000000"/>
          <w:sz w:val="24"/>
          <w:szCs w:val="24"/>
        </w:rPr>
      </w:pPr>
    </w:p>
    <w:p w:rsidR="008E03F9" w:rsidRPr="008E03F9" w:rsidRDefault="008E03F9" w:rsidP="008E03F9">
      <w:pPr>
        <w:tabs>
          <w:tab w:val="left" w:pos="142"/>
        </w:tabs>
        <w:ind w:firstLine="567"/>
        <w:jc w:val="both"/>
        <w:rPr>
          <w:color w:val="000000"/>
          <w:sz w:val="24"/>
          <w:szCs w:val="24"/>
        </w:rPr>
      </w:pPr>
      <w:r w:rsidRPr="008E03F9">
        <w:rPr>
          <w:b/>
          <w:color w:val="000000"/>
          <w:sz w:val="24"/>
          <w:szCs w:val="24"/>
        </w:rPr>
        <w:t>2.1. Наименование муниципальной услуги</w:t>
      </w:r>
      <w:r w:rsidRPr="008E03F9">
        <w:rPr>
          <w:color w:val="000000"/>
          <w:sz w:val="24"/>
          <w:szCs w:val="24"/>
        </w:rPr>
        <w:t xml:space="preserve">: </w:t>
      </w:r>
      <w:r w:rsidRPr="008E03F9">
        <w:rPr>
          <w:sz w:val="24"/>
          <w:szCs w:val="24"/>
        </w:rPr>
        <w:t>«Присвоение, изменение и аннулирование адресов».</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Сокращенное наименование муниципальной услуги: сокращенное наименование отсутствует. </w:t>
      </w:r>
    </w:p>
    <w:p w:rsidR="008E03F9" w:rsidRPr="008E03F9" w:rsidRDefault="008E03F9" w:rsidP="008E03F9">
      <w:pPr>
        <w:tabs>
          <w:tab w:val="left" w:pos="142"/>
        </w:tabs>
        <w:ind w:firstLine="567"/>
        <w:jc w:val="both"/>
        <w:rPr>
          <w:color w:val="000000"/>
          <w:sz w:val="24"/>
          <w:szCs w:val="24"/>
        </w:rPr>
      </w:pPr>
      <w:r w:rsidRPr="008E03F9">
        <w:rPr>
          <w:b/>
          <w:color w:val="000000"/>
          <w:sz w:val="24"/>
          <w:szCs w:val="24"/>
        </w:rPr>
        <w:t>2.2. Муниципальную услугу предоставляет</w:t>
      </w:r>
      <w:r w:rsidRPr="008E03F9">
        <w:rPr>
          <w:color w:val="000000"/>
          <w:sz w:val="24"/>
          <w:szCs w:val="24"/>
        </w:rPr>
        <w:t>:</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Администрация МО </w:t>
      </w:r>
      <w:proofErr w:type="spellStart"/>
      <w:r>
        <w:rPr>
          <w:color w:val="000000"/>
          <w:sz w:val="24"/>
          <w:szCs w:val="24"/>
        </w:rPr>
        <w:t>Красноозерное</w:t>
      </w:r>
      <w:proofErr w:type="spellEnd"/>
      <w:r w:rsidRPr="008E03F9">
        <w:rPr>
          <w:color w:val="000000"/>
          <w:sz w:val="24"/>
          <w:szCs w:val="24"/>
        </w:rPr>
        <w:t xml:space="preserve"> сельское поселение МО </w:t>
      </w:r>
      <w:proofErr w:type="spellStart"/>
      <w:r w:rsidRPr="008E03F9">
        <w:rPr>
          <w:color w:val="000000"/>
          <w:sz w:val="24"/>
          <w:szCs w:val="24"/>
        </w:rPr>
        <w:t>Приозерский</w:t>
      </w:r>
      <w:proofErr w:type="spellEnd"/>
      <w:r w:rsidRPr="008E03F9">
        <w:rPr>
          <w:color w:val="000000"/>
          <w:sz w:val="24"/>
          <w:szCs w:val="24"/>
        </w:rPr>
        <w:t xml:space="preserve"> муниципальный район Ленинградской области (далее – Администрация).</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В предоставлении услуги участвуют:</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ГБУ ЛО «МФЦ»;</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уполномоченные в соответствии с п. 7 Правил присвоения, </w:t>
      </w:r>
      <w:r w:rsidRPr="008E03F9">
        <w:rPr>
          <w:sz w:val="24"/>
          <w:szCs w:val="24"/>
        </w:rPr>
        <w:t>изменения</w:t>
      </w:r>
      <w:r w:rsidRPr="008E03F9">
        <w:rPr>
          <w:color w:val="000000"/>
          <w:sz w:val="24"/>
          <w:szCs w:val="24"/>
        </w:rPr>
        <w:t xml:space="preserve"> и аннулирования адресов, утвержденных постановлением Правительства РФ от 19.11.2014 № 1221, органы.</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2.3 Результатом предоставления муниципальной услуги является: </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xml:space="preserve">1) выдача заявителю </w:t>
      </w:r>
      <w:r w:rsidRPr="008E03F9">
        <w:rPr>
          <w:sz w:val="24"/>
          <w:szCs w:val="24"/>
        </w:rPr>
        <w:t>решения</w:t>
      </w:r>
      <w:r w:rsidRPr="008E03F9">
        <w:rPr>
          <w:color w:val="000000"/>
          <w:sz w:val="24"/>
          <w:szCs w:val="24"/>
        </w:rPr>
        <w:t xml:space="preserve"> о присвоении, </w:t>
      </w:r>
      <w:r w:rsidRPr="008E03F9">
        <w:rPr>
          <w:sz w:val="24"/>
          <w:szCs w:val="24"/>
        </w:rPr>
        <w:t>изменении</w:t>
      </w:r>
      <w:r w:rsidRPr="008E03F9">
        <w:rPr>
          <w:color w:val="000000"/>
          <w:sz w:val="24"/>
          <w:szCs w:val="24"/>
        </w:rPr>
        <w:t>,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xml:space="preserve">2) </w:t>
      </w:r>
      <w:r w:rsidRPr="008E03F9">
        <w:rPr>
          <w:sz w:val="24"/>
          <w:szCs w:val="24"/>
        </w:rPr>
        <w:t>выдача заявителю</w:t>
      </w:r>
      <w:r w:rsidRPr="008E03F9">
        <w:rPr>
          <w:color w:val="000000"/>
          <w:sz w:val="24"/>
          <w:szCs w:val="24"/>
        </w:rPr>
        <w:t xml:space="preserve"> решения об отказе в присвоении, </w:t>
      </w:r>
      <w:r w:rsidRPr="008E03F9">
        <w:rPr>
          <w:sz w:val="24"/>
          <w:szCs w:val="24"/>
        </w:rPr>
        <w:t>изменении</w:t>
      </w:r>
      <w:r w:rsidRPr="008E03F9">
        <w:rPr>
          <w:color w:val="000000"/>
          <w:sz w:val="24"/>
          <w:szCs w:val="24"/>
        </w:rPr>
        <w:t xml:space="preserve"> и аннулировании адреса объекту адресации</w:t>
      </w:r>
      <w:r w:rsidRPr="008E03F9">
        <w:rPr>
          <w:b/>
          <w:color w:val="000000"/>
          <w:sz w:val="24"/>
          <w:szCs w:val="24"/>
        </w:rPr>
        <w:t>.</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2.3.1 Оказание муниципальной услуги заключается в присвоении, изменении и аннулировании адресов в отношении: </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а) зданий (строений, за исключением некапитального строения), в том числе строительство которых не завершено; </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б) сооружений (за исключением некапитальных сооружений и линейных объектов), в том числе строительство которых не завершено;</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г) помещений, являющихся частью объекта капитального строительства;</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д) </w:t>
      </w:r>
      <w:proofErr w:type="spellStart"/>
      <w:r w:rsidRPr="008E03F9">
        <w:rPr>
          <w:color w:val="000000"/>
          <w:sz w:val="24"/>
          <w:szCs w:val="24"/>
        </w:rPr>
        <w:t>машино</w:t>
      </w:r>
      <w:proofErr w:type="spellEnd"/>
      <w:r w:rsidRPr="008E03F9">
        <w:rPr>
          <w:color w:val="000000"/>
          <w:sz w:val="24"/>
          <w:szCs w:val="24"/>
        </w:rPr>
        <w:t xml:space="preserve">-мест (за исключением </w:t>
      </w:r>
      <w:proofErr w:type="spellStart"/>
      <w:r w:rsidRPr="008E03F9">
        <w:rPr>
          <w:color w:val="000000"/>
          <w:sz w:val="24"/>
          <w:szCs w:val="24"/>
        </w:rPr>
        <w:t>машино</w:t>
      </w:r>
      <w:proofErr w:type="spellEnd"/>
      <w:r w:rsidRPr="008E03F9">
        <w:rPr>
          <w:color w:val="000000"/>
          <w:sz w:val="24"/>
          <w:szCs w:val="24"/>
        </w:rPr>
        <w:t xml:space="preserve">-мест, являющихся частью некапитального здания или сооружения), </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lastRenderedPageBreak/>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Присвоение объекту адресации адреса осуществляется:</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а) в отношении земельных участков в случаях:</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б) в отношении зданий (строений), сооружений, в том числе строительство которых не завершено, в случаях:</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в) в отношении помещений в случаях:</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E03F9">
        <w:rPr>
          <w:color w:val="000000"/>
          <w:sz w:val="24"/>
          <w:szCs w:val="24"/>
        </w:rPr>
        <w:t>машино</w:t>
      </w:r>
      <w:proofErr w:type="spellEnd"/>
      <w:r w:rsidRPr="008E03F9">
        <w:rPr>
          <w:color w:val="000000"/>
          <w:sz w:val="24"/>
          <w:szCs w:val="24"/>
        </w:rPr>
        <w:t>-места (</w:t>
      </w:r>
      <w:proofErr w:type="spellStart"/>
      <w:r w:rsidRPr="008E03F9">
        <w:rPr>
          <w:color w:val="000000"/>
          <w:sz w:val="24"/>
          <w:szCs w:val="24"/>
        </w:rPr>
        <w:t>машино</w:t>
      </w:r>
      <w:proofErr w:type="spellEnd"/>
      <w:r w:rsidRPr="008E03F9">
        <w:rPr>
          <w:color w:val="000000"/>
          <w:sz w:val="24"/>
          <w:szCs w:val="24"/>
        </w:rPr>
        <w:t xml:space="preserve">-мест), документов, содержащих необходимые для осуществления государственного кадастрового учета сведения о таком помещении; </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г) в отношении </w:t>
      </w:r>
      <w:proofErr w:type="spellStart"/>
      <w:r w:rsidRPr="008E03F9">
        <w:rPr>
          <w:color w:val="000000"/>
          <w:sz w:val="24"/>
          <w:szCs w:val="24"/>
        </w:rPr>
        <w:t>машино</w:t>
      </w:r>
      <w:proofErr w:type="spellEnd"/>
      <w:r w:rsidRPr="008E03F9">
        <w:rPr>
          <w:color w:val="000000"/>
          <w:sz w:val="24"/>
          <w:szCs w:val="24"/>
        </w:rPr>
        <w:t xml:space="preserve">-мест в случае подготовки и оформления в отношении </w:t>
      </w:r>
      <w:proofErr w:type="spellStart"/>
      <w:r w:rsidRPr="008E03F9">
        <w:rPr>
          <w:color w:val="000000"/>
          <w:sz w:val="24"/>
          <w:szCs w:val="24"/>
        </w:rPr>
        <w:t>машино</w:t>
      </w:r>
      <w:proofErr w:type="spellEnd"/>
      <w:r w:rsidRPr="008E03F9">
        <w:rPr>
          <w:color w:val="000000"/>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E03F9">
        <w:rPr>
          <w:color w:val="000000"/>
          <w:sz w:val="24"/>
          <w:szCs w:val="24"/>
        </w:rPr>
        <w:t>машино</w:t>
      </w:r>
      <w:proofErr w:type="spellEnd"/>
      <w:r w:rsidRPr="008E03F9">
        <w:rPr>
          <w:color w:val="000000"/>
          <w:sz w:val="24"/>
          <w:szCs w:val="24"/>
        </w:rPr>
        <w:t>-места (</w:t>
      </w:r>
      <w:proofErr w:type="spellStart"/>
      <w:r w:rsidRPr="008E03F9">
        <w:rPr>
          <w:color w:val="000000"/>
          <w:sz w:val="24"/>
          <w:szCs w:val="24"/>
        </w:rPr>
        <w:t>машино</w:t>
      </w:r>
      <w:proofErr w:type="spellEnd"/>
      <w:r w:rsidRPr="008E03F9">
        <w:rPr>
          <w:color w:val="000000"/>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8E03F9">
        <w:rPr>
          <w:color w:val="000000"/>
          <w:sz w:val="24"/>
          <w:szCs w:val="24"/>
        </w:rPr>
        <w:t>машино</w:t>
      </w:r>
      <w:proofErr w:type="spellEnd"/>
      <w:r w:rsidRPr="008E03F9">
        <w:rPr>
          <w:color w:val="000000"/>
          <w:sz w:val="24"/>
          <w:szCs w:val="24"/>
        </w:rPr>
        <w:t>-месте;</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E03F9">
        <w:rPr>
          <w:color w:val="000000"/>
          <w:sz w:val="24"/>
          <w:szCs w:val="24"/>
        </w:rPr>
        <w:t>машино</w:t>
      </w:r>
      <w:proofErr w:type="spellEnd"/>
      <w:r w:rsidRPr="008E03F9">
        <w:rPr>
          <w:color w:val="000000"/>
          <w:sz w:val="24"/>
          <w:szCs w:val="24"/>
        </w:rPr>
        <w:t>-место.</w:t>
      </w:r>
    </w:p>
    <w:p w:rsidR="008E03F9" w:rsidRPr="008E03F9" w:rsidRDefault="008E03F9" w:rsidP="008E03F9">
      <w:pPr>
        <w:tabs>
          <w:tab w:val="left" w:pos="142"/>
        </w:tabs>
        <w:ind w:firstLine="567"/>
        <w:jc w:val="both"/>
        <w:rPr>
          <w:sz w:val="24"/>
          <w:szCs w:val="24"/>
        </w:rPr>
      </w:pPr>
      <w:proofErr w:type="gramStart"/>
      <w:r w:rsidRPr="008E03F9">
        <w:rPr>
          <w:sz w:val="24"/>
          <w:szCs w:val="24"/>
        </w:rPr>
        <w:t>Решения</w:t>
      </w:r>
      <w:proofErr w:type="gramEnd"/>
      <w:r w:rsidRPr="008E03F9">
        <w:rPr>
          <w:sz w:val="24"/>
          <w:szCs w:val="24"/>
        </w:rPr>
        <w:t xml:space="preserve">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w:t>
      </w:r>
      <w:r w:rsidRPr="008E03F9">
        <w:rPr>
          <w:sz w:val="24"/>
          <w:szCs w:val="24"/>
        </w:rPr>
        <w:lastRenderedPageBreak/>
        <w:t>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2.3.2 Аннулирование адреса объекта адресации осуществляется в случаях:</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 в) присвоения объекту адресации нового адреса.</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1) при личной явке:</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в Администрации;</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в филиалах, отделах, удаленных рабочих местах ГБУ ЛО «МФЦ»;</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2) без личной явки:</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почтовым отправлением;</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в электронной форме через личный кабинет заявителя на ПГУ ЛО/ЕПГУ.</w:t>
      </w:r>
    </w:p>
    <w:p w:rsidR="008E03F9" w:rsidRPr="008E03F9" w:rsidRDefault="008E03F9" w:rsidP="008E03F9">
      <w:pPr>
        <w:tabs>
          <w:tab w:val="left" w:pos="142"/>
        </w:tabs>
        <w:ind w:firstLine="567"/>
        <w:jc w:val="both"/>
        <w:rPr>
          <w:color w:val="000000"/>
          <w:sz w:val="24"/>
          <w:szCs w:val="24"/>
        </w:rPr>
      </w:pPr>
    </w:p>
    <w:p w:rsidR="008E03F9" w:rsidRPr="008E03F9" w:rsidRDefault="008E03F9" w:rsidP="008E03F9">
      <w:pPr>
        <w:tabs>
          <w:tab w:val="left" w:pos="142"/>
        </w:tabs>
        <w:ind w:firstLine="567"/>
        <w:jc w:val="both"/>
        <w:rPr>
          <w:color w:val="000000"/>
          <w:sz w:val="24"/>
          <w:szCs w:val="24"/>
        </w:rPr>
      </w:pPr>
      <w:r w:rsidRPr="008E03F9">
        <w:rPr>
          <w:b/>
          <w:color w:val="000000"/>
          <w:sz w:val="24"/>
          <w:szCs w:val="24"/>
        </w:rPr>
        <w:t>2.4. Срок предоставления муниципальной услуги</w:t>
      </w:r>
      <w:r w:rsidRPr="008E03F9">
        <w:rPr>
          <w:color w:val="000000"/>
          <w:sz w:val="24"/>
          <w:szCs w:val="24"/>
        </w:rPr>
        <w:t xml:space="preserve"> – не более </w:t>
      </w:r>
      <w:r w:rsidRPr="008E03F9">
        <w:rPr>
          <w:sz w:val="24"/>
          <w:szCs w:val="24"/>
        </w:rPr>
        <w:t>7</w:t>
      </w:r>
      <w:r w:rsidRPr="008E03F9">
        <w:rPr>
          <w:color w:val="000000"/>
          <w:sz w:val="24"/>
          <w:szCs w:val="24"/>
        </w:rPr>
        <w:t xml:space="preserve"> рабочих дней со дня подачи заявления о предоставлении услуги.</w:t>
      </w:r>
    </w:p>
    <w:p w:rsidR="008E03F9" w:rsidRPr="008E03F9" w:rsidRDefault="008E03F9" w:rsidP="008E03F9">
      <w:pPr>
        <w:tabs>
          <w:tab w:val="left" w:pos="142"/>
        </w:tabs>
        <w:ind w:firstLine="567"/>
        <w:contextualSpacing/>
        <w:jc w:val="both"/>
        <w:rPr>
          <w:color w:val="000000"/>
          <w:sz w:val="24"/>
          <w:szCs w:val="24"/>
        </w:rPr>
      </w:pPr>
      <w:r w:rsidRPr="008E03F9">
        <w:rPr>
          <w:b/>
          <w:color w:val="000000"/>
          <w:sz w:val="24"/>
          <w:szCs w:val="24"/>
        </w:rPr>
        <w:t>2.5. Правовые основания для предоставления муниципальной</w:t>
      </w:r>
      <w:r w:rsidRPr="008E03F9">
        <w:rPr>
          <w:color w:val="000000"/>
          <w:sz w:val="24"/>
          <w:szCs w:val="24"/>
        </w:rPr>
        <w:t xml:space="preserve"> услуги:</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Земельный кодекс Российской Федерации от 25.10.2001 № 136-ФЗ;</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Градостроительный кодекс Российской Федерации от 29.12.2004 № 190-ФЗ;</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Федеральный закон от 06.10.2003 № 131-ФЗ «Об общих принципах организации местного самоуправления в Российской Федерации»;</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E03F9" w:rsidRPr="008E03F9" w:rsidRDefault="008E03F9" w:rsidP="008E03F9">
      <w:pPr>
        <w:tabs>
          <w:tab w:val="left" w:pos="142"/>
        </w:tabs>
        <w:ind w:firstLine="567"/>
        <w:contextualSpacing/>
        <w:jc w:val="both"/>
        <w:rPr>
          <w:sz w:val="24"/>
          <w:szCs w:val="24"/>
        </w:rPr>
      </w:pPr>
      <w:r w:rsidRPr="008E03F9">
        <w:rPr>
          <w:sz w:val="24"/>
          <w:szCs w:val="24"/>
        </w:rPr>
        <w:t>-  Федеральный Закон от 27.07.2006 №152-ФЗ «О персональных данных»;</w:t>
      </w:r>
    </w:p>
    <w:p w:rsidR="008E03F9" w:rsidRPr="008E03F9" w:rsidRDefault="008E03F9" w:rsidP="008E03F9">
      <w:pPr>
        <w:pStyle w:val="2"/>
        <w:shd w:val="clear" w:color="auto" w:fill="FFFFFF"/>
        <w:tabs>
          <w:tab w:val="left" w:pos="142"/>
        </w:tabs>
        <w:spacing w:before="0" w:line="300" w:lineRule="atLeast"/>
        <w:ind w:firstLine="567"/>
        <w:jc w:val="both"/>
        <w:rPr>
          <w:rFonts w:ascii="Times New Roman" w:hAnsi="Times New Roman"/>
          <w:color w:val="000000"/>
          <w:sz w:val="24"/>
          <w:szCs w:val="24"/>
          <w:lang w:val="ru-RU"/>
        </w:rPr>
      </w:pPr>
      <w:r w:rsidRPr="008E03F9">
        <w:rPr>
          <w:rFonts w:ascii="Times New Roman" w:hAnsi="Times New Roman"/>
          <w:b w:val="0"/>
          <w:color w:val="000000"/>
          <w:sz w:val="24"/>
          <w:szCs w:val="24"/>
        </w:rPr>
        <w:t>-</w:t>
      </w:r>
      <w:r w:rsidRPr="008E03F9">
        <w:rPr>
          <w:rFonts w:ascii="Times New Roman" w:hAnsi="Times New Roman"/>
          <w:b w:val="0"/>
          <w:color w:val="000000"/>
          <w:sz w:val="24"/>
          <w:szCs w:val="24"/>
          <w:shd w:val="clear" w:color="auto" w:fill="FFFFFF"/>
        </w:rPr>
        <w:t xml:space="preserve"> постановление Правительства РФ от 19 ноября 2014 г. № 1221 «Об</w:t>
      </w:r>
      <w:r w:rsidRPr="008E03F9">
        <w:rPr>
          <w:rFonts w:ascii="Times New Roman" w:hAnsi="Times New Roman"/>
          <w:b w:val="0"/>
          <w:color w:val="000000"/>
          <w:sz w:val="24"/>
          <w:szCs w:val="24"/>
          <w:shd w:val="clear" w:color="auto" w:fill="FFFFFF"/>
          <w:lang w:val="ru-RU"/>
        </w:rPr>
        <w:t xml:space="preserve"> </w:t>
      </w:r>
      <w:r w:rsidRPr="008E03F9">
        <w:rPr>
          <w:rFonts w:ascii="Times New Roman" w:hAnsi="Times New Roman"/>
          <w:b w:val="0"/>
          <w:color w:val="000000"/>
          <w:sz w:val="24"/>
          <w:szCs w:val="24"/>
          <w:shd w:val="clear" w:color="auto" w:fill="FFFFFF"/>
        </w:rPr>
        <w:t>утверждении Правил присвоения, изменения и аннулирования адресов»;</w:t>
      </w:r>
      <w:r w:rsidRPr="008E03F9">
        <w:rPr>
          <w:rFonts w:ascii="Times New Roman" w:hAnsi="Times New Roman"/>
          <w:color w:val="000000"/>
          <w:sz w:val="24"/>
          <w:szCs w:val="24"/>
        </w:rPr>
        <w:t xml:space="preserve"> </w:t>
      </w:r>
    </w:p>
    <w:p w:rsidR="008E03F9" w:rsidRPr="008E03F9" w:rsidRDefault="008E03F9" w:rsidP="008E03F9">
      <w:pPr>
        <w:pStyle w:val="2"/>
        <w:shd w:val="clear" w:color="auto" w:fill="FFFFFF"/>
        <w:tabs>
          <w:tab w:val="left" w:pos="142"/>
        </w:tabs>
        <w:spacing w:before="0" w:line="300" w:lineRule="atLeast"/>
        <w:ind w:firstLine="567"/>
        <w:jc w:val="both"/>
        <w:rPr>
          <w:rFonts w:ascii="Times New Roman" w:hAnsi="Times New Roman"/>
          <w:b w:val="0"/>
          <w:color w:val="000000"/>
          <w:sz w:val="24"/>
          <w:szCs w:val="24"/>
        </w:rPr>
      </w:pPr>
      <w:r w:rsidRPr="008E03F9">
        <w:rPr>
          <w:rFonts w:ascii="Times New Roman" w:hAnsi="Times New Roman"/>
          <w:color w:val="000000"/>
          <w:sz w:val="24"/>
          <w:szCs w:val="24"/>
          <w:lang w:val="ru-RU"/>
        </w:rPr>
        <w:t xml:space="preserve"> </w:t>
      </w:r>
      <w:r w:rsidRPr="008E03F9">
        <w:rPr>
          <w:rFonts w:ascii="Times New Roman" w:hAnsi="Times New Roman"/>
          <w:b w:val="0"/>
          <w:color w:val="000000"/>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8E03F9">
        <w:rPr>
          <w:rFonts w:ascii="Times New Roman" w:hAnsi="Times New Roman"/>
          <w:b w:val="0"/>
          <w:color w:val="auto"/>
          <w:sz w:val="24"/>
          <w:szCs w:val="24"/>
          <w:lang w:val="ru-RU"/>
        </w:rPr>
        <w:t>»</w:t>
      </w:r>
      <w:r w:rsidRPr="008E03F9">
        <w:rPr>
          <w:rFonts w:ascii="Times New Roman" w:hAnsi="Times New Roman"/>
          <w:b w:val="0"/>
          <w:color w:val="000000"/>
          <w:sz w:val="24"/>
          <w:szCs w:val="24"/>
        </w:rPr>
        <w:t>;</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8E03F9" w:rsidRPr="008E03F9" w:rsidRDefault="008E03F9" w:rsidP="008E03F9">
      <w:pPr>
        <w:tabs>
          <w:tab w:val="left" w:pos="142"/>
        </w:tabs>
        <w:ind w:firstLine="567"/>
        <w:contextualSpacing/>
        <w:jc w:val="both"/>
        <w:rPr>
          <w:sz w:val="24"/>
          <w:szCs w:val="24"/>
        </w:rPr>
      </w:pPr>
      <w:r w:rsidRPr="008E03F9">
        <w:rPr>
          <w:sz w:val="24"/>
          <w:szCs w:val="24"/>
        </w:rPr>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E03F9">
        <w:rPr>
          <w:sz w:val="24"/>
          <w:szCs w:val="24"/>
        </w:rPr>
        <w:t>адресообразующих</w:t>
      </w:r>
      <w:proofErr w:type="spellEnd"/>
      <w:r w:rsidRPr="008E03F9">
        <w:rPr>
          <w:sz w:val="24"/>
          <w:szCs w:val="24"/>
        </w:rPr>
        <w:t xml:space="preserve"> элементов»;</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настоящий административный регламент;</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иные муниципальные правовые акты.</w:t>
      </w:r>
    </w:p>
    <w:p w:rsidR="008E03F9" w:rsidRPr="008E03F9" w:rsidRDefault="008E03F9" w:rsidP="008E03F9">
      <w:pPr>
        <w:tabs>
          <w:tab w:val="left" w:pos="142"/>
        </w:tabs>
        <w:ind w:firstLine="567"/>
        <w:contextualSpacing/>
        <w:jc w:val="both"/>
        <w:rPr>
          <w:strike/>
          <w:color w:val="000000"/>
          <w:sz w:val="24"/>
          <w:szCs w:val="24"/>
        </w:rPr>
      </w:pPr>
    </w:p>
    <w:p w:rsidR="008E03F9" w:rsidRPr="008E03F9" w:rsidRDefault="008E03F9" w:rsidP="008E03F9">
      <w:pPr>
        <w:tabs>
          <w:tab w:val="left" w:pos="142"/>
        </w:tabs>
        <w:ind w:firstLine="567"/>
        <w:contextualSpacing/>
        <w:jc w:val="both"/>
        <w:rPr>
          <w:bCs/>
          <w:color w:val="000000"/>
          <w:sz w:val="24"/>
          <w:szCs w:val="24"/>
        </w:rPr>
      </w:pPr>
      <w:r w:rsidRPr="008E03F9">
        <w:rPr>
          <w:b/>
          <w:bCs/>
          <w:color w:val="000000"/>
          <w:sz w:val="24"/>
          <w:szCs w:val="24"/>
        </w:rPr>
        <w:t>2.6. Исчерпывающий перечень документов,</w:t>
      </w:r>
      <w:r w:rsidRPr="008E03F9">
        <w:rPr>
          <w:bCs/>
          <w:color w:val="000000"/>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E03F9" w:rsidRPr="008E03F9" w:rsidRDefault="008E03F9" w:rsidP="008E03F9">
      <w:pPr>
        <w:tabs>
          <w:tab w:val="left" w:pos="142"/>
        </w:tabs>
        <w:ind w:firstLine="567"/>
        <w:contextualSpacing/>
        <w:jc w:val="both"/>
        <w:rPr>
          <w:rFonts w:eastAsia="Arial CYR"/>
          <w:color w:val="000000"/>
          <w:sz w:val="24"/>
          <w:szCs w:val="24"/>
        </w:rPr>
      </w:pPr>
      <w:r w:rsidRPr="008E03F9">
        <w:rPr>
          <w:color w:val="000000"/>
          <w:sz w:val="24"/>
          <w:szCs w:val="24"/>
        </w:rPr>
        <w:t xml:space="preserve">- </w:t>
      </w:r>
      <w:r w:rsidRPr="008E03F9">
        <w:rPr>
          <w:rFonts w:eastAsia="Arial CYR"/>
          <w:color w:val="000000"/>
          <w:sz w:val="24"/>
          <w:szCs w:val="24"/>
        </w:rPr>
        <w:t xml:space="preserve">заявление о присвоении, аннулировании адреса объекту адресации по форме согласно приложению № 1 </w:t>
      </w:r>
      <w:r w:rsidRPr="008E03F9">
        <w:rPr>
          <w:bCs/>
          <w:color w:val="000000"/>
          <w:sz w:val="24"/>
          <w:szCs w:val="24"/>
        </w:rPr>
        <w:t>к настоящему Административному регламенту</w:t>
      </w:r>
      <w:r w:rsidRPr="008E03F9">
        <w:rPr>
          <w:rFonts w:eastAsia="Arial CYR"/>
          <w:color w:val="000000"/>
          <w:sz w:val="24"/>
          <w:szCs w:val="24"/>
        </w:rPr>
        <w:t>;</w:t>
      </w:r>
    </w:p>
    <w:p w:rsidR="008E03F9" w:rsidRPr="008E03F9" w:rsidRDefault="008E03F9" w:rsidP="008E03F9">
      <w:pPr>
        <w:tabs>
          <w:tab w:val="left" w:pos="142"/>
        </w:tabs>
        <w:ind w:firstLine="567"/>
        <w:contextualSpacing/>
        <w:jc w:val="both"/>
        <w:rPr>
          <w:rFonts w:eastAsia="Arial CYR"/>
          <w:color w:val="000000"/>
          <w:sz w:val="24"/>
          <w:szCs w:val="24"/>
        </w:rPr>
      </w:pPr>
      <w:r w:rsidRPr="008E03F9">
        <w:rPr>
          <w:rFonts w:eastAsia="Arial CYR"/>
          <w:color w:val="000000"/>
          <w:sz w:val="24"/>
          <w:szCs w:val="24"/>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8E03F9" w:rsidRPr="008E03F9" w:rsidRDefault="008E03F9" w:rsidP="008E03F9">
      <w:pPr>
        <w:tabs>
          <w:tab w:val="left" w:pos="142"/>
        </w:tabs>
        <w:ind w:firstLine="567"/>
        <w:contextualSpacing/>
        <w:jc w:val="both"/>
        <w:rPr>
          <w:sz w:val="24"/>
          <w:szCs w:val="24"/>
        </w:rPr>
      </w:pPr>
      <w:r w:rsidRPr="008E03F9">
        <w:rPr>
          <w:bCs/>
          <w:sz w:val="24"/>
          <w:szCs w:val="24"/>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w:t>
      </w:r>
      <w:proofErr w:type="spellStart"/>
      <w:r w:rsidRPr="008E03F9">
        <w:rPr>
          <w:bCs/>
          <w:sz w:val="24"/>
          <w:szCs w:val="24"/>
        </w:rPr>
        <w:t>Правоудостоверяющие</w:t>
      </w:r>
      <w:proofErr w:type="spellEnd"/>
      <w:r w:rsidRPr="008E03F9">
        <w:rPr>
          <w:bCs/>
          <w:sz w:val="24"/>
          <w:szCs w:val="24"/>
        </w:rPr>
        <w:t xml:space="preserve"> документы запрашиваются по межведомственному взаимодействию в ФГБУ «ФКП </w:t>
      </w:r>
      <w:proofErr w:type="spellStart"/>
      <w:r w:rsidRPr="008E03F9">
        <w:rPr>
          <w:bCs/>
          <w:sz w:val="24"/>
          <w:szCs w:val="24"/>
        </w:rPr>
        <w:t>Росреестра</w:t>
      </w:r>
      <w:proofErr w:type="spellEnd"/>
      <w:r w:rsidRPr="008E03F9">
        <w:rPr>
          <w:bCs/>
          <w:sz w:val="24"/>
          <w:szCs w:val="24"/>
        </w:rPr>
        <w:t>».</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2.6.1. Заявление должно содержать следующие сведения:</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наименование органа местного самоуправления, в который направляется письменное заявление;</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8E03F9" w:rsidRPr="008E03F9" w:rsidRDefault="008E03F9" w:rsidP="008E03F9">
      <w:pPr>
        <w:tabs>
          <w:tab w:val="left" w:pos="142"/>
        </w:tabs>
        <w:ind w:firstLine="567"/>
        <w:contextualSpacing/>
        <w:jc w:val="both"/>
        <w:rPr>
          <w:bCs/>
          <w:sz w:val="24"/>
          <w:szCs w:val="24"/>
        </w:rPr>
      </w:pPr>
      <w:r w:rsidRPr="008E03F9">
        <w:rPr>
          <w:bCs/>
          <w:sz w:val="24"/>
          <w:szCs w:val="24"/>
        </w:rPr>
        <w:t>2.6.2. Заявление с комплектом документов принимается:</w:t>
      </w:r>
    </w:p>
    <w:p w:rsidR="008E03F9" w:rsidRPr="008E03F9" w:rsidRDefault="008E03F9" w:rsidP="008E03F9">
      <w:pPr>
        <w:tabs>
          <w:tab w:val="left" w:pos="142"/>
        </w:tabs>
        <w:ind w:firstLine="567"/>
        <w:contextualSpacing/>
        <w:jc w:val="both"/>
        <w:rPr>
          <w:bCs/>
          <w:sz w:val="24"/>
          <w:szCs w:val="24"/>
        </w:rPr>
      </w:pPr>
      <w:r w:rsidRPr="008E03F9">
        <w:rPr>
          <w:bCs/>
          <w:sz w:val="24"/>
          <w:szCs w:val="24"/>
        </w:rPr>
        <w:t>1) при личной явке:</w:t>
      </w:r>
    </w:p>
    <w:p w:rsidR="008E03F9" w:rsidRPr="008E03F9" w:rsidRDefault="008E03F9" w:rsidP="008E03F9">
      <w:pPr>
        <w:tabs>
          <w:tab w:val="left" w:pos="142"/>
        </w:tabs>
        <w:ind w:firstLine="567"/>
        <w:contextualSpacing/>
        <w:jc w:val="both"/>
        <w:rPr>
          <w:bCs/>
          <w:sz w:val="24"/>
          <w:szCs w:val="24"/>
        </w:rPr>
      </w:pPr>
      <w:r w:rsidRPr="008E03F9">
        <w:rPr>
          <w:bCs/>
          <w:sz w:val="24"/>
          <w:szCs w:val="24"/>
        </w:rPr>
        <w:t>-</w:t>
      </w:r>
      <w:r w:rsidRPr="008E03F9">
        <w:rPr>
          <w:bCs/>
          <w:sz w:val="24"/>
          <w:szCs w:val="24"/>
        </w:rPr>
        <w:tab/>
        <w:t>в Администрации;</w:t>
      </w:r>
    </w:p>
    <w:p w:rsidR="008E03F9" w:rsidRPr="008E03F9" w:rsidRDefault="008E03F9" w:rsidP="008E03F9">
      <w:pPr>
        <w:tabs>
          <w:tab w:val="left" w:pos="142"/>
        </w:tabs>
        <w:ind w:firstLine="567"/>
        <w:contextualSpacing/>
        <w:jc w:val="both"/>
        <w:rPr>
          <w:bCs/>
          <w:sz w:val="24"/>
          <w:szCs w:val="24"/>
        </w:rPr>
      </w:pPr>
      <w:r w:rsidRPr="008E03F9">
        <w:rPr>
          <w:bCs/>
          <w:sz w:val="24"/>
          <w:szCs w:val="24"/>
        </w:rPr>
        <w:t>-</w:t>
      </w:r>
      <w:r w:rsidRPr="008E03F9">
        <w:rPr>
          <w:bCs/>
          <w:sz w:val="24"/>
          <w:szCs w:val="24"/>
        </w:rPr>
        <w:tab/>
        <w:t>в филиалах, отделах, удаленных рабочих местах ГБУ ЛО «МФЦ»;</w:t>
      </w:r>
    </w:p>
    <w:p w:rsidR="008E03F9" w:rsidRPr="008E03F9" w:rsidRDefault="008E03F9" w:rsidP="008E03F9">
      <w:pPr>
        <w:tabs>
          <w:tab w:val="left" w:pos="142"/>
        </w:tabs>
        <w:ind w:firstLine="567"/>
        <w:contextualSpacing/>
        <w:jc w:val="both"/>
        <w:rPr>
          <w:bCs/>
          <w:sz w:val="24"/>
          <w:szCs w:val="24"/>
        </w:rPr>
      </w:pPr>
      <w:r w:rsidRPr="008E03F9">
        <w:rPr>
          <w:bCs/>
          <w:sz w:val="24"/>
          <w:szCs w:val="24"/>
        </w:rPr>
        <w:t>2) без личной явки:</w:t>
      </w:r>
    </w:p>
    <w:p w:rsidR="008E03F9" w:rsidRPr="008E03F9" w:rsidRDefault="008E03F9" w:rsidP="008E03F9">
      <w:pPr>
        <w:tabs>
          <w:tab w:val="left" w:pos="142"/>
        </w:tabs>
        <w:ind w:firstLine="567"/>
        <w:contextualSpacing/>
        <w:jc w:val="both"/>
        <w:rPr>
          <w:bCs/>
          <w:sz w:val="24"/>
          <w:szCs w:val="24"/>
        </w:rPr>
      </w:pPr>
      <w:r w:rsidRPr="008E03F9">
        <w:rPr>
          <w:bCs/>
          <w:sz w:val="24"/>
          <w:szCs w:val="24"/>
        </w:rPr>
        <w:t>-</w:t>
      </w:r>
      <w:r w:rsidRPr="008E03F9">
        <w:rPr>
          <w:bCs/>
          <w:sz w:val="24"/>
          <w:szCs w:val="24"/>
        </w:rPr>
        <w:tab/>
        <w:t>почтовым отправлением в Администрацию;</w:t>
      </w:r>
    </w:p>
    <w:p w:rsidR="008E03F9" w:rsidRPr="008E03F9" w:rsidRDefault="008E03F9" w:rsidP="008E03F9">
      <w:pPr>
        <w:tabs>
          <w:tab w:val="left" w:pos="142"/>
        </w:tabs>
        <w:ind w:firstLine="567"/>
        <w:contextualSpacing/>
        <w:jc w:val="both"/>
        <w:rPr>
          <w:bCs/>
          <w:sz w:val="24"/>
          <w:szCs w:val="24"/>
        </w:rPr>
      </w:pPr>
      <w:r w:rsidRPr="008E03F9">
        <w:rPr>
          <w:bCs/>
          <w:sz w:val="24"/>
          <w:szCs w:val="24"/>
        </w:rPr>
        <w:t>-</w:t>
      </w:r>
      <w:r w:rsidRPr="008E03F9">
        <w:rPr>
          <w:bCs/>
          <w:sz w:val="24"/>
          <w:szCs w:val="24"/>
        </w:rPr>
        <w:tab/>
        <w:t>в электронной форме через личный кабинет заявителя на ПГУ ЛО/ЕПГУ.</w:t>
      </w:r>
    </w:p>
    <w:p w:rsidR="008E03F9" w:rsidRPr="008E03F9" w:rsidRDefault="008E03F9" w:rsidP="008E03F9">
      <w:pPr>
        <w:tabs>
          <w:tab w:val="left" w:pos="142"/>
        </w:tabs>
        <w:ind w:firstLine="567"/>
        <w:contextualSpacing/>
        <w:jc w:val="both"/>
        <w:rPr>
          <w:bCs/>
          <w:sz w:val="24"/>
          <w:szCs w:val="24"/>
        </w:rPr>
      </w:pPr>
      <w:r w:rsidRPr="008E03F9">
        <w:rPr>
          <w:bCs/>
          <w:sz w:val="24"/>
          <w:szCs w:val="24"/>
        </w:rPr>
        <w:t>Заявление представляется в Администрацию или МФЦ по месту нахождения объекта адресации.</w:t>
      </w:r>
    </w:p>
    <w:p w:rsidR="008E03F9" w:rsidRPr="008E03F9" w:rsidRDefault="008E03F9" w:rsidP="008E03F9">
      <w:pPr>
        <w:tabs>
          <w:tab w:val="left" w:pos="142"/>
        </w:tabs>
        <w:ind w:firstLine="567"/>
        <w:contextualSpacing/>
        <w:jc w:val="both"/>
        <w:rPr>
          <w:bCs/>
          <w:sz w:val="24"/>
          <w:szCs w:val="24"/>
        </w:rPr>
      </w:pPr>
      <w:r w:rsidRPr="008E03F9">
        <w:rPr>
          <w:bCs/>
          <w:sz w:val="24"/>
          <w:szCs w:val="24"/>
        </w:rPr>
        <w:t>Заявитель имеет право записаться на прием для подачи заявления о предоставлении услуги следующими способами:</w:t>
      </w:r>
    </w:p>
    <w:p w:rsidR="008E03F9" w:rsidRPr="008E03F9" w:rsidRDefault="008E03F9" w:rsidP="008E03F9">
      <w:pPr>
        <w:tabs>
          <w:tab w:val="left" w:pos="142"/>
        </w:tabs>
        <w:ind w:firstLine="567"/>
        <w:contextualSpacing/>
        <w:jc w:val="both"/>
        <w:rPr>
          <w:bCs/>
          <w:sz w:val="24"/>
          <w:szCs w:val="24"/>
        </w:rPr>
      </w:pPr>
      <w:r w:rsidRPr="008E03F9">
        <w:rPr>
          <w:bCs/>
          <w:sz w:val="24"/>
          <w:szCs w:val="24"/>
        </w:rPr>
        <w:t>1) посредством ПГУ ЛО/ЕПГУ – в Администрацию, в МФЦ;</w:t>
      </w:r>
    </w:p>
    <w:p w:rsidR="008E03F9" w:rsidRPr="008E03F9" w:rsidRDefault="008E03F9" w:rsidP="008E03F9">
      <w:pPr>
        <w:tabs>
          <w:tab w:val="left" w:pos="142"/>
        </w:tabs>
        <w:ind w:firstLine="567"/>
        <w:contextualSpacing/>
        <w:jc w:val="both"/>
        <w:rPr>
          <w:bCs/>
          <w:sz w:val="24"/>
          <w:szCs w:val="24"/>
        </w:rPr>
      </w:pPr>
      <w:r w:rsidRPr="008E03F9">
        <w:rPr>
          <w:bCs/>
          <w:sz w:val="24"/>
          <w:szCs w:val="24"/>
        </w:rPr>
        <w:t>2) по телефону – в Администрации, в МФЦ;</w:t>
      </w:r>
    </w:p>
    <w:p w:rsidR="008E03F9" w:rsidRPr="008E03F9" w:rsidRDefault="008E03F9" w:rsidP="008E03F9">
      <w:pPr>
        <w:tabs>
          <w:tab w:val="left" w:pos="142"/>
        </w:tabs>
        <w:ind w:firstLine="567"/>
        <w:contextualSpacing/>
        <w:jc w:val="both"/>
        <w:rPr>
          <w:bCs/>
          <w:sz w:val="24"/>
          <w:szCs w:val="24"/>
        </w:rPr>
      </w:pPr>
      <w:r w:rsidRPr="008E03F9">
        <w:rPr>
          <w:bCs/>
          <w:sz w:val="24"/>
          <w:szCs w:val="24"/>
        </w:rPr>
        <w:t>3) посредством сайта Администрации – в Администрацию;</w:t>
      </w:r>
    </w:p>
    <w:p w:rsidR="008E03F9" w:rsidRPr="008E03F9" w:rsidRDefault="008E03F9" w:rsidP="008E03F9">
      <w:pPr>
        <w:tabs>
          <w:tab w:val="left" w:pos="142"/>
        </w:tabs>
        <w:ind w:firstLine="567"/>
        <w:contextualSpacing/>
        <w:jc w:val="both"/>
        <w:rPr>
          <w:bCs/>
          <w:sz w:val="24"/>
          <w:szCs w:val="24"/>
        </w:rPr>
      </w:pPr>
      <w:r w:rsidRPr="008E03F9">
        <w:rPr>
          <w:bCs/>
          <w:sz w:val="24"/>
          <w:szCs w:val="24"/>
        </w:rPr>
        <w:t>4) посредством сайта ГБУ ЛО «МФЦ» – в МФЦ.</w:t>
      </w:r>
    </w:p>
    <w:p w:rsidR="008E03F9" w:rsidRPr="008E03F9" w:rsidRDefault="008E03F9" w:rsidP="008E03F9">
      <w:pPr>
        <w:tabs>
          <w:tab w:val="left" w:pos="142"/>
        </w:tabs>
        <w:ind w:firstLine="567"/>
        <w:contextualSpacing/>
        <w:jc w:val="both"/>
        <w:rPr>
          <w:rFonts w:eastAsia="Arial CYR"/>
          <w:color w:val="000000"/>
          <w:sz w:val="24"/>
          <w:szCs w:val="24"/>
        </w:rPr>
      </w:pPr>
      <w:r w:rsidRPr="008E03F9">
        <w:rPr>
          <w:bCs/>
          <w:sz w:val="24"/>
          <w:szCs w:val="24"/>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E03F9" w:rsidRPr="008E03F9" w:rsidRDefault="008E03F9" w:rsidP="008E03F9">
      <w:pPr>
        <w:tabs>
          <w:tab w:val="left" w:pos="142"/>
        </w:tabs>
        <w:snapToGrid w:val="0"/>
        <w:ind w:firstLine="567"/>
        <w:contextualSpacing/>
        <w:jc w:val="both"/>
        <w:rPr>
          <w:color w:val="000000"/>
          <w:sz w:val="24"/>
          <w:szCs w:val="24"/>
        </w:rPr>
      </w:pPr>
      <w:r w:rsidRPr="008E03F9">
        <w:rPr>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E03F9" w:rsidRPr="008E03F9" w:rsidRDefault="008E03F9" w:rsidP="008E03F9">
      <w:pPr>
        <w:tabs>
          <w:tab w:val="left" w:pos="142"/>
        </w:tabs>
        <w:ind w:firstLine="567"/>
        <w:jc w:val="both"/>
        <w:rPr>
          <w:color w:val="000000"/>
          <w:sz w:val="24"/>
          <w:szCs w:val="24"/>
        </w:rPr>
      </w:pPr>
      <w:r w:rsidRPr="008E03F9">
        <w:rPr>
          <w:bCs/>
          <w:color w:val="000000"/>
          <w:sz w:val="24"/>
          <w:szCs w:val="24"/>
        </w:rPr>
        <w:t xml:space="preserve">- правоустанавливающие и (или) </w:t>
      </w:r>
      <w:proofErr w:type="spellStart"/>
      <w:r w:rsidRPr="008E03F9">
        <w:rPr>
          <w:bCs/>
          <w:color w:val="000000"/>
          <w:sz w:val="24"/>
          <w:szCs w:val="24"/>
        </w:rPr>
        <w:t>правоудостоверяющие</w:t>
      </w:r>
      <w:proofErr w:type="spellEnd"/>
      <w:r w:rsidRPr="008E03F9">
        <w:rPr>
          <w:bCs/>
          <w:color w:val="000000"/>
          <w:sz w:val="24"/>
          <w:szCs w:val="24"/>
        </w:rPr>
        <w:t xml:space="preserve"> документы на объект (объекты) адресации </w:t>
      </w:r>
      <w:r w:rsidRPr="008E03F9">
        <w:rPr>
          <w:color w:val="000000"/>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E03F9">
        <w:rPr>
          <w:color w:val="000000"/>
          <w:sz w:val="24"/>
          <w:szCs w:val="24"/>
        </w:rPr>
        <w:t>правоудостоверяющие</w:t>
      </w:r>
      <w:proofErr w:type="spellEnd"/>
      <w:r w:rsidRPr="008E03F9">
        <w:rPr>
          <w:color w:val="000000"/>
          <w:sz w:val="24"/>
          <w:szCs w:val="24"/>
        </w:rPr>
        <w:t xml:space="preserve"> документы на земельный участок, на котором расположены указанное здание (строение), сооружение);</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 xml:space="preserve">- разрешение на строительство объекта адресации (при присвоении адреса строящимся объектам адресации) </w:t>
      </w:r>
      <w:r w:rsidRPr="008E03F9">
        <w:rPr>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8E03F9">
        <w:rPr>
          <w:bCs/>
          <w:color w:val="000000"/>
          <w:sz w:val="24"/>
          <w:szCs w:val="24"/>
        </w:rPr>
        <w:t>и (или) разрешение на ввод объекта адресации в эксплуатацию;</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 xml:space="preserve">- </w:t>
      </w:r>
      <w:r w:rsidRPr="008E03F9">
        <w:rPr>
          <w:bCs/>
          <w:sz w:val="24"/>
          <w:szCs w:val="24"/>
        </w:rPr>
        <w:t xml:space="preserve">утвержденная </w:t>
      </w:r>
      <w:r w:rsidRPr="008E03F9">
        <w:rPr>
          <w:bCs/>
          <w:color w:val="000000"/>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6" w:history="1">
        <w:r w:rsidRPr="008E03F9">
          <w:rPr>
            <w:bCs/>
            <w:color w:val="000000"/>
            <w:sz w:val="24"/>
            <w:szCs w:val="24"/>
          </w:rPr>
          <w:t>подпункте "а" пункта 2.3.</w:t>
        </w:r>
      </w:hyperlink>
      <w:r w:rsidRPr="008E03F9">
        <w:rPr>
          <w:bCs/>
          <w:color w:val="000000"/>
          <w:sz w:val="24"/>
          <w:szCs w:val="24"/>
        </w:rPr>
        <w:t>2;</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7" w:history="1">
        <w:r w:rsidRPr="008E03F9">
          <w:rPr>
            <w:bCs/>
            <w:color w:val="000000"/>
            <w:sz w:val="24"/>
            <w:szCs w:val="24"/>
          </w:rPr>
          <w:t>подпункте "б" пункта 2.3.</w:t>
        </w:r>
      </w:hyperlink>
      <w:r w:rsidRPr="008E03F9">
        <w:rPr>
          <w:bCs/>
          <w:color w:val="000000"/>
          <w:sz w:val="24"/>
          <w:szCs w:val="24"/>
        </w:rPr>
        <w:t xml:space="preserve">2. </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 xml:space="preserve">Заявитель вправе представить документы, указанные в </w:t>
      </w:r>
      <w:r w:rsidRPr="008E03F9">
        <w:rPr>
          <w:bCs/>
          <w:sz w:val="24"/>
          <w:szCs w:val="24"/>
        </w:rPr>
        <w:t>данном пункте</w:t>
      </w:r>
      <w:r w:rsidRPr="008E03F9">
        <w:rPr>
          <w:bCs/>
          <w:color w:val="000000"/>
          <w:sz w:val="24"/>
          <w:szCs w:val="24"/>
        </w:rPr>
        <w:t>, по собственной инициативе.</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2.7.1. Органы, предоставляющие муниципальную услугу, не вправе требовать от заявителя:</w:t>
      </w:r>
    </w:p>
    <w:p w:rsidR="008E03F9" w:rsidRPr="008E03F9" w:rsidRDefault="008E03F9" w:rsidP="008E03F9">
      <w:pPr>
        <w:tabs>
          <w:tab w:val="left" w:pos="142"/>
          <w:tab w:val="left" w:pos="993"/>
        </w:tabs>
        <w:ind w:firstLine="567"/>
        <w:jc w:val="both"/>
        <w:rPr>
          <w:bCs/>
          <w:color w:val="000000"/>
          <w:sz w:val="24"/>
          <w:szCs w:val="24"/>
        </w:rPr>
      </w:pPr>
      <w:r w:rsidRPr="008E03F9">
        <w:rPr>
          <w:bCs/>
          <w:color w:val="000000"/>
          <w:sz w:val="24"/>
          <w:szCs w:val="24"/>
        </w:rPr>
        <w:t>1.</w:t>
      </w:r>
      <w:r w:rsidRPr="008E03F9">
        <w:rPr>
          <w:bCs/>
          <w:color w:val="000000"/>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03F9" w:rsidRPr="008E03F9" w:rsidRDefault="008E03F9" w:rsidP="008E03F9">
      <w:pPr>
        <w:tabs>
          <w:tab w:val="left" w:pos="142"/>
          <w:tab w:val="left" w:pos="993"/>
        </w:tabs>
        <w:ind w:firstLine="567"/>
        <w:jc w:val="both"/>
        <w:rPr>
          <w:bCs/>
          <w:color w:val="000000"/>
          <w:sz w:val="24"/>
          <w:szCs w:val="24"/>
        </w:rPr>
      </w:pPr>
      <w:r w:rsidRPr="008E03F9">
        <w:rPr>
          <w:bCs/>
          <w:color w:val="000000"/>
          <w:sz w:val="24"/>
          <w:szCs w:val="24"/>
        </w:rPr>
        <w:t>2.</w:t>
      </w:r>
      <w:r w:rsidRPr="008E03F9">
        <w:rPr>
          <w:bCs/>
          <w:color w:val="000000"/>
          <w:sz w:val="24"/>
          <w:szCs w:val="24"/>
        </w:rPr>
        <w:tab/>
        <w:t xml:space="preserve">представления документов и информации, в том числе подтверждающих </w:t>
      </w:r>
      <w:r w:rsidRPr="008E03F9">
        <w:rPr>
          <w:bCs/>
          <w:color w:val="000000"/>
          <w:sz w:val="24"/>
          <w:szCs w:val="24"/>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E03F9" w:rsidRPr="008E03F9" w:rsidRDefault="008E03F9" w:rsidP="008E03F9">
      <w:pPr>
        <w:tabs>
          <w:tab w:val="left" w:pos="142"/>
          <w:tab w:val="left" w:pos="993"/>
        </w:tabs>
        <w:ind w:firstLine="567"/>
        <w:jc w:val="both"/>
        <w:rPr>
          <w:bCs/>
          <w:color w:val="000000"/>
          <w:sz w:val="24"/>
          <w:szCs w:val="24"/>
        </w:rPr>
      </w:pPr>
      <w:r w:rsidRPr="008E03F9">
        <w:rPr>
          <w:bCs/>
          <w:color w:val="000000"/>
          <w:sz w:val="24"/>
          <w:szCs w:val="24"/>
        </w:rPr>
        <w:t>3.</w:t>
      </w:r>
      <w:r w:rsidRPr="008E03F9">
        <w:rPr>
          <w:bCs/>
          <w:color w:val="000000"/>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w:t>
      </w:r>
      <w:r w:rsidRPr="008E03F9">
        <w:rPr>
          <w:bCs/>
          <w:color w:val="000000"/>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w:t>
      </w:r>
      <w:r w:rsidRPr="008E03F9">
        <w:rPr>
          <w:bCs/>
          <w:color w:val="000000"/>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w:t>
      </w:r>
      <w:r w:rsidRPr="008E03F9">
        <w:rPr>
          <w:bCs/>
          <w:color w:val="000000"/>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w:t>
      </w:r>
      <w:r w:rsidRPr="008E03F9">
        <w:rPr>
          <w:bCs/>
          <w:color w:val="000000"/>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w:t>
      </w:r>
      <w:r w:rsidRPr="008E03F9">
        <w:rPr>
          <w:bCs/>
          <w:color w:val="000000"/>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 xml:space="preserve">2.8. Исчерпывающий перечень оснований для приостановления предоставления </w:t>
      </w:r>
      <w:r w:rsidRPr="008E03F9">
        <w:rPr>
          <w:color w:val="000000"/>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E03F9" w:rsidRPr="008E03F9" w:rsidRDefault="008E03F9" w:rsidP="008E03F9">
      <w:pPr>
        <w:tabs>
          <w:tab w:val="left" w:pos="142"/>
        </w:tabs>
        <w:ind w:firstLine="567"/>
        <w:contextualSpacing/>
        <w:jc w:val="both"/>
        <w:rPr>
          <w:color w:val="000000"/>
          <w:sz w:val="24"/>
          <w:szCs w:val="24"/>
        </w:rPr>
      </w:pPr>
      <w:r w:rsidRPr="008E03F9">
        <w:rPr>
          <w:color w:val="000000"/>
          <w:sz w:val="24"/>
          <w:szCs w:val="24"/>
        </w:rPr>
        <w:t>Основания для приостановления предоставления муниципальной услуги не предусмотрены.</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E03F9" w:rsidRPr="008E03F9" w:rsidRDefault="008E03F9" w:rsidP="008E03F9">
      <w:pPr>
        <w:tabs>
          <w:tab w:val="left" w:pos="142"/>
        </w:tabs>
        <w:ind w:firstLine="567"/>
        <w:jc w:val="both"/>
        <w:rPr>
          <w:bCs/>
          <w:color w:val="000000"/>
          <w:sz w:val="24"/>
          <w:szCs w:val="24"/>
        </w:rPr>
      </w:pPr>
      <w:r w:rsidRPr="008E03F9">
        <w:rPr>
          <w:color w:val="000000"/>
          <w:sz w:val="24"/>
          <w:szCs w:val="24"/>
        </w:rPr>
        <w:t xml:space="preserve">непредставление или представление не в полном объеме документов, указанных </w:t>
      </w:r>
      <w:r w:rsidRPr="008E03F9">
        <w:rPr>
          <w:sz w:val="24"/>
          <w:szCs w:val="24"/>
        </w:rPr>
        <w:t>в пункте 2.6</w:t>
      </w:r>
      <w:r w:rsidRPr="008E03F9">
        <w:rPr>
          <w:color w:val="000000"/>
          <w:sz w:val="24"/>
          <w:szCs w:val="24"/>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 xml:space="preserve">2.9.1. Документы, указанные </w:t>
      </w:r>
      <w:r w:rsidRPr="008E03F9">
        <w:rPr>
          <w:bCs/>
          <w:sz w:val="24"/>
          <w:szCs w:val="24"/>
        </w:rPr>
        <w:t>в пункте 2.6</w:t>
      </w:r>
      <w:r w:rsidRPr="008E03F9">
        <w:rPr>
          <w:bCs/>
          <w:color w:val="FF0000"/>
          <w:sz w:val="24"/>
          <w:szCs w:val="24"/>
        </w:rPr>
        <w:t xml:space="preserve"> </w:t>
      </w:r>
      <w:r w:rsidRPr="008E03F9">
        <w:rPr>
          <w:bCs/>
          <w:color w:val="000000"/>
          <w:sz w:val="24"/>
          <w:szCs w:val="24"/>
        </w:rPr>
        <w:t>настоящего административного регламента, должны отвечать следующим требованиям:</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w:t>
      </w:r>
      <w:r w:rsidRPr="008E03F9">
        <w:rPr>
          <w:bCs/>
          <w:color w:val="000000"/>
          <w:sz w:val="24"/>
          <w:szCs w:val="24"/>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w:t>
      </w:r>
      <w:r w:rsidRPr="008E03F9">
        <w:rPr>
          <w:bCs/>
          <w:color w:val="000000"/>
          <w:sz w:val="24"/>
          <w:szCs w:val="24"/>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 xml:space="preserve">- </w:t>
      </w:r>
      <w:r w:rsidRPr="008E03F9">
        <w:rPr>
          <w:bCs/>
          <w:sz w:val="24"/>
          <w:szCs w:val="24"/>
        </w:rPr>
        <w:t>документы заполняются при помощи технических средств или от руки, не допускается заполнение документов карандашом;</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w:t>
      </w:r>
      <w:r w:rsidRPr="008E03F9">
        <w:rPr>
          <w:bCs/>
          <w:color w:val="000000"/>
          <w:sz w:val="24"/>
          <w:szCs w:val="24"/>
        </w:rPr>
        <w:tab/>
        <w:t>документы не имеют серьезных повреждений, наличие которых не позволяет однозначно истолковать их содержание.</w:t>
      </w:r>
    </w:p>
    <w:p w:rsidR="008E03F9" w:rsidRPr="008E03F9" w:rsidRDefault="008E03F9" w:rsidP="008E03F9">
      <w:pPr>
        <w:tabs>
          <w:tab w:val="left" w:pos="142"/>
        </w:tabs>
        <w:ind w:firstLine="567"/>
        <w:jc w:val="both"/>
        <w:rPr>
          <w:bCs/>
          <w:color w:val="000000"/>
          <w:sz w:val="24"/>
          <w:szCs w:val="24"/>
        </w:rPr>
      </w:pPr>
      <w:r w:rsidRPr="008E03F9">
        <w:rPr>
          <w:bCs/>
          <w:color w:val="000000"/>
          <w:sz w:val="24"/>
          <w:szCs w:val="24"/>
        </w:rPr>
        <w:t>Нарушение любого из указанных требований является основанием для отказа в приеме документов.</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2.10. Исчерпывающий перечень оснований для отказа в предоставления муниципальной услуги:</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Заявление подано лицом, не уполномоченным на осуществление таких действий:</w:t>
      </w:r>
    </w:p>
    <w:p w:rsidR="008E03F9" w:rsidRPr="008E03F9" w:rsidRDefault="008E03F9" w:rsidP="008E03F9">
      <w:pPr>
        <w:pStyle w:val="ab"/>
        <w:shd w:val="clear" w:color="auto" w:fill="FFFFFF"/>
        <w:spacing w:before="0" w:after="0"/>
        <w:ind w:firstLine="675"/>
        <w:jc w:val="both"/>
      </w:pPr>
      <w:r w:rsidRPr="008E03F9">
        <w:t xml:space="preserve"> с заявлением о присвоении объекту адресации адреса обратилось лицо, не указанное в пункте </w:t>
      </w:r>
      <w:proofErr w:type="gramStart"/>
      <w:r w:rsidRPr="008E03F9">
        <w:t>1.2  настоящего</w:t>
      </w:r>
      <w:proofErr w:type="gramEnd"/>
      <w:r w:rsidRPr="008E03F9">
        <w:t xml:space="preserve"> административного регламента;</w:t>
      </w:r>
    </w:p>
    <w:p w:rsidR="008E03F9" w:rsidRPr="008E03F9" w:rsidRDefault="008E03F9" w:rsidP="008E03F9">
      <w:pPr>
        <w:pStyle w:val="ab"/>
        <w:shd w:val="clear" w:color="auto" w:fill="FFFFFF"/>
        <w:spacing w:before="0" w:after="0"/>
        <w:ind w:firstLine="675"/>
        <w:jc w:val="both"/>
      </w:pPr>
      <w:r w:rsidRPr="008E03F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E03F9" w:rsidRPr="008E03F9" w:rsidRDefault="008E03F9" w:rsidP="008E03F9">
      <w:pPr>
        <w:shd w:val="clear" w:color="auto" w:fill="FFFFFF"/>
        <w:ind w:firstLine="675"/>
        <w:jc w:val="both"/>
        <w:rPr>
          <w:sz w:val="24"/>
          <w:szCs w:val="24"/>
        </w:rPr>
      </w:pPr>
      <w:r w:rsidRPr="008E03F9">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E03F9" w:rsidRPr="008E03F9" w:rsidRDefault="008E03F9" w:rsidP="008E03F9">
      <w:pPr>
        <w:shd w:val="clear" w:color="auto" w:fill="FFFFFF"/>
        <w:ind w:firstLine="675"/>
        <w:jc w:val="both"/>
        <w:rPr>
          <w:sz w:val="24"/>
          <w:szCs w:val="24"/>
        </w:rPr>
      </w:pPr>
      <w:r w:rsidRPr="008E03F9">
        <w:rPr>
          <w:sz w:val="24"/>
          <w:szCs w:val="24"/>
        </w:rPr>
        <w:t>Представленные заявителем документы недействительны/указанные в заявлении сведения недостоверны:</w:t>
      </w:r>
    </w:p>
    <w:p w:rsidR="008E03F9" w:rsidRPr="008E03F9" w:rsidRDefault="008E03F9" w:rsidP="008E03F9">
      <w:pPr>
        <w:shd w:val="clear" w:color="auto" w:fill="FFFFFF"/>
        <w:ind w:firstLine="675"/>
        <w:jc w:val="both"/>
        <w:rPr>
          <w:sz w:val="24"/>
          <w:szCs w:val="24"/>
        </w:rPr>
      </w:pPr>
      <w:r w:rsidRPr="008E03F9">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E03F9" w:rsidRPr="008E03F9" w:rsidRDefault="008E03F9" w:rsidP="008E03F9">
      <w:pPr>
        <w:shd w:val="clear" w:color="auto" w:fill="FFFFFF"/>
        <w:ind w:firstLine="675"/>
        <w:jc w:val="both"/>
        <w:rPr>
          <w:sz w:val="24"/>
          <w:szCs w:val="24"/>
        </w:rPr>
      </w:pPr>
      <w:r w:rsidRPr="008E03F9">
        <w:rPr>
          <w:sz w:val="24"/>
          <w:szCs w:val="24"/>
        </w:rPr>
        <w:t>Отсутствие права на предоставление муниципальной услуги:</w:t>
      </w:r>
    </w:p>
    <w:p w:rsidR="008E03F9" w:rsidRPr="008E03F9" w:rsidRDefault="008E03F9" w:rsidP="008E03F9">
      <w:pPr>
        <w:shd w:val="clear" w:color="auto" w:fill="FFFFFF"/>
        <w:ind w:firstLine="675"/>
        <w:jc w:val="both"/>
        <w:rPr>
          <w:strike/>
          <w:color w:val="000000"/>
          <w:sz w:val="24"/>
          <w:szCs w:val="24"/>
        </w:rPr>
      </w:pPr>
      <w:r w:rsidRPr="008E03F9">
        <w:rPr>
          <w:sz w:val="24"/>
          <w:szCs w:val="24"/>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2.11. Муниципальная услуга предоставляется бесплатно.</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2.12. Максимальный срок ожидания в очереди при подаче заявления о предоставлении </w:t>
      </w:r>
      <w:r w:rsidRPr="008E03F9">
        <w:rPr>
          <w:color w:val="000000"/>
          <w:sz w:val="24"/>
          <w:szCs w:val="24"/>
        </w:rPr>
        <w:lastRenderedPageBreak/>
        <w:t>муниципальной услуги и при получении результата предоставления муниципальной услуги – 15 минут.</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2.13. Срок регистрации запроса заявителя о предоставлении муниципальной услуги составляет в Администрации:</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при личном обращении – в день поступления запроса;</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при направлении запроса почтовой связью в Администрацию – в день поступления запроса;</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при направлении запроса на бумажном носителе из МФЦ в Администрацию – в день передачи документов из МФЦ в Администрацию;</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val="x-none" w:eastAsia="x-none"/>
        </w:rPr>
        <w:t>2.1</w:t>
      </w:r>
      <w:r w:rsidRPr="008E03F9">
        <w:rPr>
          <w:color w:val="000000"/>
          <w:sz w:val="24"/>
          <w:szCs w:val="24"/>
          <w:lang w:eastAsia="x-none"/>
        </w:rPr>
        <w:t>4</w:t>
      </w:r>
      <w:r w:rsidRPr="008E03F9">
        <w:rPr>
          <w:color w:val="000000"/>
          <w:sz w:val="24"/>
          <w:szCs w:val="24"/>
          <w:lang w:val="x-none" w:eastAsia="x-none"/>
        </w:rPr>
        <w:t xml:space="preserve">. </w:t>
      </w:r>
      <w:r w:rsidRPr="008E03F9">
        <w:rPr>
          <w:color w:val="000000"/>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val="x-none" w:eastAsia="x-none"/>
        </w:rPr>
        <w:t>2.1</w:t>
      </w:r>
      <w:r w:rsidRPr="008E03F9">
        <w:rPr>
          <w:color w:val="000000"/>
          <w:sz w:val="24"/>
          <w:szCs w:val="24"/>
          <w:lang w:eastAsia="x-none"/>
        </w:rPr>
        <w:t>4</w:t>
      </w:r>
      <w:r w:rsidRPr="008E03F9">
        <w:rPr>
          <w:color w:val="000000"/>
          <w:sz w:val="24"/>
          <w:szCs w:val="24"/>
          <w:lang w:val="x-none" w:eastAsia="x-none"/>
        </w:rPr>
        <w:t xml:space="preserve">.1. Предоставление </w:t>
      </w:r>
      <w:proofErr w:type="spellStart"/>
      <w:r w:rsidRPr="008E03F9">
        <w:rPr>
          <w:color w:val="000000"/>
          <w:sz w:val="24"/>
          <w:szCs w:val="24"/>
          <w:lang w:eastAsia="x-none"/>
        </w:rPr>
        <w:t>муниципаль</w:t>
      </w:r>
      <w:proofErr w:type="spellEnd"/>
      <w:r w:rsidRPr="008E03F9">
        <w:rPr>
          <w:color w:val="000000"/>
          <w:sz w:val="24"/>
          <w:szCs w:val="24"/>
          <w:lang w:val="x-none" w:eastAsia="x-none"/>
        </w:rPr>
        <w:t xml:space="preserve">ной услуги осуществляется в специально выделенных для этих целей помещениях </w:t>
      </w:r>
      <w:r w:rsidRPr="008E03F9">
        <w:rPr>
          <w:color w:val="000000"/>
          <w:sz w:val="24"/>
          <w:szCs w:val="24"/>
          <w:lang w:eastAsia="x-none"/>
        </w:rPr>
        <w:t xml:space="preserve">Администрации </w:t>
      </w:r>
      <w:r w:rsidRPr="008E03F9">
        <w:rPr>
          <w:color w:val="000000"/>
          <w:sz w:val="24"/>
          <w:szCs w:val="24"/>
          <w:lang w:val="x-none" w:eastAsia="x-none"/>
        </w:rPr>
        <w:t>и</w:t>
      </w:r>
      <w:r w:rsidRPr="008E03F9">
        <w:rPr>
          <w:color w:val="000000"/>
          <w:sz w:val="24"/>
          <w:szCs w:val="24"/>
          <w:lang w:eastAsia="x-none"/>
        </w:rPr>
        <w:t>ли в</w:t>
      </w:r>
      <w:r w:rsidRPr="008E03F9">
        <w:rPr>
          <w:color w:val="000000"/>
          <w:sz w:val="24"/>
          <w:szCs w:val="24"/>
          <w:lang w:val="x-none" w:eastAsia="x-none"/>
        </w:rPr>
        <w:t xml:space="preserve"> МФЦ</w:t>
      </w:r>
      <w:r w:rsidRPr="008E03F9">
        <w:rPr>
          <w:color w:val="000000"/>
          <w:sz w:val="24"/>
          <w:szCs w:val="24"/>
          <w:lang w:eastAsia="x-none"/>
        </w:rPr>
        <w:t>.</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E03F9" w:rsidRPr="008E03F9" w:rsidRDefault="008E03F9" w:rsidP="008E03F9">
      <w:pPr>
        <w:tabs>
          <w:tab w:val="left" w:pos="142"/>
        </w:tabs>
        <w:ind w:firstLine="567"/>
        <w:jc w:val="both"/>
        <w:rPr>
          <w:color w:val="000000"/>
          <w:sz w:val="24"/>
          <w:szCs w:val="24"/>
        </w:rPr>
      </w:pPr>
      <w:r w:rsidRPr="008E03F9">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eastAsia="x-none"/>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eastAsia="x-none"/>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eastAsia="x-none"/>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eastAsia="x-none"/>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eastAsia="x-none"/>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eastAsia="x-none"/>
        </w:rPr>
        <w:t xml:space="preserve">2.14.12. Помещения приема и выдачи документов должны предусматривать места для </w:t>
      </w:r>
      <w:r w:rsidRPr="008E03F9">
        <w:rPr>
          <w:color w:val="000000"/>
          <w:sz w:val="24"/>
          <w:szCs w:val="24"/>
          <w:lang w:eastAsia="x-none"/>
        </w:rPr>
        <w:lastRenderedPageBreak/>
        <w:t xml:space="preserve">ожидания, информирования и приема заявителей. </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03F9" w:rsidRPr="008E03F9" w:rsidRDefault="008E03F9" w:rsidP="008E03F9">
      <w:pPr>
        <w:tabs>
          <w:tab w:val="left" w:pos="142"/>
          <w:tab w:val="left" w:pos="284"/>
        </w:tabs>
        <w:ind w:firstLine="567"/>
        <w:jc w:val="both"/>
        <w:rPr>
          <w:color w:val="000000"/>
          <w:sz w:val="24"/>
          <w:szCs w:val="24"/>
          <w:lang w:eastAsia="x-none"/>
        </w:rPr>
      </w:pPr>
      <w:r w:rsidRPr="008E03F9">
        <w:rPr>
          <w:color w:val="000000"/>
          <w:sz w:val="24"/>
          <w:szCs w:val="24"/>
          <w:lang w:val="x-none" w:eastAsia="x-none"/>
        </w:rPr>
        <w:t>2.1</w:t>
      </w:r>
      <w:r w:rsidRPr="008E03F9">
        <w:rPr>
          <w:color w:val="000000"/>
          <w:sz w:val="24"/>
          <w:szCs w:val="24"/>
          <w:lang w:eastAsia="x-none"/>
        </w:rPr>
        <w:t>5</w:t>
      </w:r>
      <w:r w:rsidRPr="008E03F9">
        <w:rPr>
          <w:color w:val="000000"/>
          <w:sz w:val="24"/>
          <w:szCs w:val="24"/>
          <w:lang w:val="x-none" w:eastAsia="x-none"/>
        </w:rPr>
        <w:t xml:space="preserve">. Показатели доступности и качества </w:t>
      </w:r>
      <w:proofErr w:type="spellStart"/>
      <w:r w:rsidRPr="008E03F9">
        <w:rPr>
          <w:color w:val="000000"/>
          <w:sz w:val="24"/>
          <w:szCs w:val="24"/>
          <w:lang w:eastAsia="x-none"/>
        </w:rPr>
        <w:t>муниципаль</w:t>
      </w:r>
      <w:proofErr w:type="spellEnd"/>
      <w:r w:rsidRPr="008E03F9">
        <w:rPr>
          <w:color w:val="000000"/>
          <w:sz w:val="24"/>
          <w:szCs w:val="24"/>
          <w:lang w:val="x-none" w:eastAsia="x-none"/>
        </w:rPr>
        <w:t>ной услуги</w:t>
      </w:r>
      <w:r w:rsidRPr="008E03F9">
        <w:rPr>
          <w:color w:val="000000"/>
          <w:sz w:val="24"/>
          <w:szCs w:val="24"/>
          <w:lang w:eastAsia="x-none"/>
        </w:rPr>
        <w:t>.</w:t>
      </w:r>
    </w:p>
    <w:p w:rsidR="008E03F9" w:rsidRPr="008E03F9" w:rsidRDefault="008E03F9" w:rsidP="008E03F9">
      <w:pPr>
        <w:tabs>
          <w:tab w:val="left" w:pos="142"/>
          <w:tab w:val="left" w:pos="284"/>
        </w:tabs>
        <w:ind w:firstLine="567"/>
        <w:jc w:val="both"/>
        <w:rPr>
          <w:color w:val="000000"/>
          <w:sz w:val="24"/>
          <w:szCs w:val="24"/>
          <w:lang w:val="x-none" w:eastAsia="x-none"/>
        </w:rPr>
      </w:pPr>
      <w:r w:rsidRPr="008E03F9">
        <w:rPr>
          <w:color w:val="000000"/>
          <w:sz w:val="24"/>
          <w:szCs w:val="24"/>
          <w:lang w:val="x-none" w:eastAsia="x-none"/>
        </w:rPr>
        <w:t>2.1</w:t>
      </w:r>
      <w:r w:rsidRPr="008E03F9">
        <w:rPr>
          <w:color w:val="000000"/>
          <w:sz w:val="24"/>
          <w:szCs w:val="24"/>
          <w:lang w:eastAsia="x-none"/>
        </w:rPr>
        <w:t>5</w:t>
      </w:r>
      <w:r w:rsidRPr="008E03F9">
        <w:rPr>
          <w:color w:val="000000"/>
          <w:sz w:val="24"/>
          <w:szCs w:val="24"/>
          <w:lang w:val="x-none" w:eastAsia="x-none"/>
        </w:rPr>
        <w:t xml:space="preserve">.1. Показатели доступности </w:t>
      </w:r>
      <w:proofErr w:type="spellStart"/>
      <w:r w:rsidRPr="008E03F9">
        <w:rPr>
          <w:color w:val="000000"/>
          <w:sz w:val="24"/>
          <w:szCs w:val="24"/>
          <w:lang w:eastAsia="x-none"/>
        </w:rPr>
        <w:t>муниципаль</w:t>
      </w:r>
      <w:proofErr w:type="spellEnd"/>
      <w:r w:rsidRPr="008E03F9">
        <w:rPr>
          <w:color w:val="000000"/>
          <w:sz w:val="24"/>
          <w:szCs w:val="24"/>
          <w:lang w:val="x-none" w:eastAsia="x-none"/>
        </w:rPr>
        <w:t>ной услуги</w:t>
      </w:r>
      <w:r w:rsidRPr="008E03F9">
        <w:rPr>
          <w:color w:val="000000"/>
          <w:sz w:val="24"/>
          <w:szCs w:val="24"/>
          <w:lang w:eastAsia="x-none"/>
        </w:rPr>
        <w:t xml:space="preserve"> (общие, применимые в отношении всех заявителей)</w:t>
      </w:r>
      <w:r w:rsidRPr="008E03F9">
        <w:rPr>
          <w:color w:val="000000"/>
          <w:sz w:val="24"/>
          <w:szCs w:val="24"/>
          <w:lang w:val="x-none" w:eastAsia="x-none"/>
        </w:rPr>
        <w:t>:</w:t>
      </w:r>
    </w:p>
    <w:p w:rsidR="008E03F9" w:rsidRPr="008E03F9" w:rsidRDefault="008E03F9" w:rsidP="008E03F9">
      <w:pPr>
        <w:tabs>
          <w:tab w:val="left" w:pos="142"/>
        </w:tabs>
        <w:ind w:firstLine="567"/>
        <w:jc w:val="both"/>
        <w:rPr>
          <w:color w:val="000000"/>
          <w:sz w:val="24"/>
          <w:szCs w:val="24"/>
          <w:lang w:eastAsia="x-none"/>
        </w:rPr>
      </w:pPr>
      <w:r w:rsidRPr="008E03F9">
        <w:rPr>
          <w:color w:val="000000"/>
          <w:sz w:val="24"/>
          <w:szCs w:val="24"/>
          <w:lang w:eastAsia="x-none"/>
        </w:rPr>
        <w:t>1) транспортная доступность к месту предоставления государственной услуги;</w:t>
      </w:r>
    </w:p>
    <w:p w:rsidR="008E03F9" w:rsidRPr="008E03F9" w:rsidRDefault="008E03F9" w:rsidP="008E03F9">
      <w:pPr>
        <w:tabs>
          <w:tab w:val="left" w:pos="142"/>
        </w:tabs>
        <w:ind w:firstLine="567"/>
        <w:jc w:val="both"/>
        <w:rPr>
          <w:color w:val="000000"/>
          <w:sz w:val="24"/>
          <w:szCs w:val="24"/>
          <w:lang w:eastAsia="x-none"/>
        </w:rPr>
      </w:pPr>
      <w:r w:rsidRPr="008E03F9">
        <w:rPr>
          <w:color w:val="000000"/>
          <w:sz w:val="24"/>
          <w:szCs w:val="24"/>
          <w:lang w:eastAsia="x-none"/>
        </w:rPr>
        <w:t>2) наличие указателей, обеспечивающих беспрепятственный доступ к помещениям, в которых предоставляется услуга;</w:t>
      </w:r>
    </w:p>
    <w:p w:rsidR="008E03F9" w:rsidRPr="008E03F9" w:rsidRDefault="008E03F9" w:rsidP="008E03F9">
      <w:pPr>
        <w:tabs>
          <w:tab w:val="left" w:pos="142"/>
        </w:tabs>
        <w:ind w:firstLine="567"/>
        <w:jc w:val="both"/>
        <w:rPr>
          <w:color w:val="000000"/>
          <w:sz w:val="24"/>
          <w:szCs w:val="24"/>
          <w:lang w:eastAsia="x-none"/>
        </w:rPr>
      </w:pPr>
      <w:r w:rsidRPr="008E03F9">
        <w:rPr>
          <w:color w:val="000000"/>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E03F9" w:rsidRPr="008E03F9" w:rsidRDefault="008E03F9" w:rsidP="008E03F9">
      <w:pPr>
        <w:tabs>
          <w:tab w:val="left" w:pos="142"/>
        </w:tabs>
        <w:ind w:firstLine="567"/>
        <w:jc w:val="both"/>
        <w:rPr>
          <w:color w:val="000000"/>
          <w:sz w:val="24"/>
          <w:szCs w:val="24"/>
          <w:lang w:eastAsia="x-none"/>
        </w:rPr>
      </w:pPr>
      <w:r w:rsidRPr="008E03F9">
        <w:rPr>
          <w:color w:val="000000"/>
          <w:sz w:val="24"/>
          <w:szCs w:val="24"/>
          <w:lang w:eastAsia="x-none"/>
        </w:rPr>
        <w:t>4) предоставление муниципальной услуги любым доступным способом, предусмотренным действующим законодательством;</w:t>
      </w:r>
    </w:p>
    <w:p w:rsidR="008E03F9" w:rsidRPr="008E03F9" w:rsidRDefault="008E03F9" w:rsidP="008E03F9">
      <w:pPr>
        <w:tabs>
          <w:tab w:val="left" w:pos="142"/>
        </w:tabs>
        <w:ind w:firstLine="567"/>
        <w:jc w:val="both"/>
        <w:rPr>
          <w:color w:val="000000"/>
          <w:sz w:val="24"/>
          <w:szCs w:val="24"/>
          <w:lang w:eastAsia="x-none"/>
        </w:rPr>
      </w:pPr>
      <w:r w:rsidRPr="008E03F9">
        <w:rPr>
          <w:color w:val="000000"/>
          <w:sz w:val="24"/>
          <w:szCs w:val="24"/>
          <w:lang w:eastAsia="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8E03F9" w:rsidRPr="008E03F9" w:rsidRDefault="008E03F9" w:rsidP="008E03F9">
      <w:pPr>
        <w:tabs>
          <w:tab w:val="left" w:pos="142"/>
        </w:tabs>
        <w:ind w:firstLine="567"/>
        <w:jc w:val="both"/>
        <w:rPr>
          <w:color w:val="000000"/>
          <w:sz w:val="24"/>
          <w:szCs w:val="24"/>
          <w:lang w:val="x-none" w:eastAsia="x-none"/>
        </w:rPr>
      </w:pPr>
      <w:r w:rsidRPr="008E03F9">
        <w:rPr>
          <w:color w:val="000000"/>
          <w:sz w:val="24"/>
          <w:szCs w:val="24"/>
          <w:lang w:eastAsia="x-none"/>
        </w:rPr>
        <w:t xml:space="preserve">2.15.2. </w:t>
      </w:r>
      <w:r w:rsidRPr="008E03F9">
        <w:rPr>
          <w:color w:val="000000"/>
          <w:sz w:val="24"/>
          <w:szCs w:val="24"/>
          <w:lang w:val="x-none" w:eastAsia="x-none"/>
        </w:rPr>
        <w:t xml:space="preserve">Показатели доступности </w:t>
      </w:r>
      <w:proofErr w:type="spellStart"/>
      <w:r w:rsidRPr="008E03F9">
        <w:rPr>
          <w:color w:val="000000"/>
          <w:sz w:val="24"/>
          <w:szCs w:val="24"/>
          <w:lang w:eastAsia="x-none"/>
        </w:rPr>
        <w:t>муниципаль</w:t>
      </w:r>
      <w:proofErr w:type="spellEnd"/>
      <w:r w:rsidRPr="008E03F9">
        <w:rPr>
          <w:color w:val="000000"/>
          <w:sz w:val="24"/>
          <w:szCs w:val="24"/>
          <w:lang w:val="x-none" w:eastAsia="x-none"/>
        </w:rPr>
        <w:t>ной услуги</w:t>
      </w:r>
      <w:r w:rsidRPr="008E03F9">
        <w:rPr>
          <w:color w:val="000000"/>
          <w:sz w:val="24"/>
          <w:szCs w:val="24"/>
          <w:lang w:eastAsia="x-none"/>
        </w:rPr>
        <w:t xml:space="preserve"> (специальные, применимые в отношении инвалидов)</w:t>
      </w:r>
      <w:r w:rsidRPr="008E03F9">
        <w:rPr>
          <w:color w:val="000000"/>
          <w:sz w:val="24"/>
          <w:szCs w:val="24"/>
          <w:lang w:val="x-none" w:eastAsia="x-none"/>
        </w:rPr>
        <w:t>:</w:t>
      </w:r>
    </w:p>
    <w:p w:rsidR="008E03F9" w:rsidRPr="008E03F9" w:rsidRDefault="008E03F9" w:rsidP="008E03F9">
      <w:pPr>
        <w:ind w:firstLine="720"/>
        <w:jc w:val="both"/>
        <w:rPr>
          <w:color w:val="000000"/>
          <w:sz w:val="24"/>
          <w:szCs w:val="24"/>
        </w:rPr>
      </w:pPr>
      <w:r w:rsidRPr="008E03F9">
        <w:rPr>
          <w:color w:val="000000"/>
          <w:sz w:val="24"/>
          <w:szCs w:val="24"/>
        </w:rPr>
        <w:t>1) наличие инфраструктуры, указанной в пункте 2.14;</w:t>
      </w:r>
    </w:p>
    <w:p w:rsidR="008E03F9" w:rsidRPr="008E03F9" w:rsidRDefault="008E03F9" w:rsidP="008E03F9">
      <w:pPr>
        <w:ind w:firstLine="720"/>
        <w:jc w:val="both"/>
        <w:rPr>
          <w:color w:val="000000"/>
          <w:sz w:val="24"/>
          <w:szCs w:val="24"/>
        </w:rPr>
      </w:pPr>
      <w:r w:rsidRPr="008E03F9">
        <w:rPr>
          <w:color w:val="000000"/>
          <w:sz w:val="24"/>
          <w:szCs w:val="24"/>
        </w:rPr>
        <w:t>2) исполнение требований доступности услуг для инвалидов;</w:t>
      </w:r>
    </w:p>
    <w:p w:rsidR="008E03F9" w:rsidRPr="008E03F9" w:rsidRDefault="008E03F9" w:rsidP="008E03F9">
      <w:pPr>
        <w:ind w:firstLine="720"/>
        <w:jc w:val="both"/>
        <w:rPr>
          <w:color w:val="000000"/>
          <w:sz w:val="24"/>
          <w:szCs w:val="24"/>
        </w:rPr>
      </w:pPr>
      <w:r w:rsidRPr="008E03F9">
        <w:rPr>
          <w:color w:val="000000"/>
          <w:sz w:val="24"/>
          <w:szCs w:val="24"/>
        </w:rPr>
        <w:t>3) обеспечение беспрепятственного доступа инвалидов к помещениям, в которых предоставляется государственная услуга.</w:t>
      </w:r>
    </w:p>
    <w:p w:rsidR="008E03F9" w:rsidRPr="008E03F9" w:rsidRDefault="008E03F9" w:rsidP="008E03F9">
      <w:pPr>
        <w:ind w:firstLine="720"/>
        <w:jc w:val="both"/>
        <w:rPr>
          <w:color w:val="000000"/>
          <w:sz w:val="24"/>
          <w:szCs w:val="24"/>
        </w:rPr>
      </w:pPr>
      <w:r w:rsidRPr="008E03F9">
        <w:rPr>
          <w:color w:val="000000"/>
          <w:sz w:val="24"/>
          <w:szCs w:val="24"/>
        </w:rPr>
        <w:t>2.15.3. Показатели качества государственной услуги:</w:t>
      </w:r>
    </w:p>
    <w:p w:rsidR="008E03F9" w:rsidRPr="008E03F9" w:rsidRDefault="008E03F9" w:rsidP="008E03F9">
      <w:pPr>
        <w:ind w:firstLine="720"/>
        <w:jc w:val="both"/>
        <w:rPr>
          <w:color w:val="000000"/>
          <w:sz w:val="24"/>
          <w:szCs w:val="24"/>
        </w:rPr>
      </w:pPr>
      <w:r w:rsidRPr="008E03F9">
        <w:rPr>
          <w:color w:val="000000"/>
          <w:sz w:val="24"/>
          <w:szCs w:val="24"/>
        </w:rPr>
        <w:t xml:space="preserve">1) соблюдение срока предоставления </w:t>
      </w:r>
      <w:r w:rsidRPr="008E03F9">
        <w:rPr>
          <w:color w:val="000000"/>
          <w:sz w:val="24"/>
          <w:szCs w:val="24"/>
          <w:lang w:eastAsia="x-none"/>
        </w:rPr>
        <w:t>муниципальной</w:t>
      </w:r>
      <w:r w:rsidRPr="008E03F9">
        <w:rPr>
          <w:color w:val="000000"/>
          <w:sz w:val="24"/>
          <w:szCs w:val="24"/>
        </w:rPr>
        <w:t xml:space="preserve"> услуги;</w:t>
      </w:r>
    </w:p>
    <w:p w:rsidR="008E03F9" w:rsidRPr="008E03F9" w:rsidRDefault="008E03F9" w:rsidP="008E03F9">
      <w:pPr>
        <w:ind w:firstLine="720"/>
        <w:jc w:val="both"/>
        <w:rPr>
          <w:color w:val="000000"/>
          <w:sz w:val="24"/>
          <w:szCs w:val="24"/>
        </w:rPr>
      </w:pPr>
      <w:r w:rsidRPr="008E03F9">
        <w:rPr>
          <w:color w:val="000000"/>
          <w:sz w:val="24"/>
          <w:szCs w:val="24"/>
        </w:rPr>
        <w:t>2) соблюдение времени ожидания в очереди при подаче запроса и получении результата;</w:t>
      </w:r>
    </w:p>
    <w:p w:rsidR="008E03F9" w:rsidRPr="008E03F9" w:rsidRDefault="008E03F9" w:rsidP="008E03F9">
      <w:pPr>
        <w:ind w:firstLine="720"/>
        <w:jc w:val="both"/>
        <w:rPr>
          <w:color w:val="000000"/>
          <w:sz w:val="24"/>
          <w:szCs w:val="24"/>
        </w:rPr>
      </w:pPr>
      <w:r w:rsidRPr="008E03F9">
        <w:rPr>
          <w:color w:val="000000"/>
          <w:sz w:val="24"/>
          <w:szCs w:val="24"/>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8E03F9">
        <w:rPr>
          <w:color w:val="000000"/>
          <w:sz w:val="24"/>
          <w:szCs w:val="24"/>
          <w:lang w:eastAsia="x-none"/>
        </w:rPr>
        <w:t>муниципальной</w:t>
      </w:r>
      <w:r w:rsidRPr="008E03F9">
        <w:rPr>
          <w:color w:val="000000"/>
          <w:sz w:val="24"/>
          <w:szCs w:val="24"/>
        </w:rPr>
        <w:t xml:space="preserve"> услуги и не более одного обращения при получении результата в ОМСУ/Организации или в МФЦ;</w:t>
      </w:r>
    </w:p>
    <w:p w:rsidR="008E03F9" w:rsidRPr="008E03F9" w:rsidRDefault="008E03F9" w:rsidP="008E03F9">
      <w:pPr>
        <w:ind w:firstLine="720"/>
        <w:jc w:val="both"/>
        <w:rPr>
          <w:color w:val="000000"/>
          <w:sz w:val="24"/>
          <w:szCs w:val="24"/>
        </w:rPr>
      </w:pPr>
      <w:r w:rsidRPr="008E03F9">
        <w:rPr>
          <w:color w:val="000000"/>
          <w:sz w:val="24"/>
          <w:szCs w:val="24"/>
        </w:rPr>
        <w:t>4) отсутствие жалоб на действия или бездействие должностных лиц ОМСУ/Организации, поданных в установленном порядке.</w:t>
      </w:r>
    </w:p>
    <w:p w:rsidR="008E03F9" w:rsidRPr="008E03F9" w:rsidRDefault="008E03F9" w:rsidP="008E03F9">
      <w:pPr>
        <w:tabs>
          <w:tab w:val="left" w:pos="142"/>
        </w:tabs>
        <w:ind w:firstLine="567"/>
        <w:jc w:val="both"/>
        <w:rPr>
          <w:color w:val="000000"/>
          <w:sz w:val="24"/>
          <w:szCs w:val="24"/>
        </w:rPr>
      </w:pPr>
      <w:r w:rsidRPr="008E03F9">
        <w:rPr>
          <w:sz w:val="24"/>
          <w:szCs w:val="24"/>
        </w:rPr>
        <w:t>2.16.</w:t>
      </w:r>
      <w:r w:rsidRPr="008E03F9">
        <w:rPr>
          <w:color w:val="000000"/>
          <w:sz w:val="24"/>
          <w:szCs w:val="24"/>
        </w:rPr>
        <w:t xml:space="preserve"> Предоставление муниципальной услуги в электронном виде осуществляется при технической реализации услуги на ПГУ ЛО.</w:t>
      </w:r>
    </w:p>
    <w:p w:rsidR="008E03F9" w:rsidRPr="008E03F9" w:rsidRDefault="008E03F9" w:rsidP="008E03F9">
      <w:pPr>
        <w:tabs>
          <w:tab w:val="left" w:pos="142"/>
        </w:tabs>
        <w:ind w:firstLine="567"/>
        <w:contextualSpacing/>
        <w:jc w:val="center"/>
        <w:rPr>
          <w:b/>
          <w:bCs/>
          <w:color w:val="000000"/>
          <w:sz w:val="24"/>
          <w:szCs w:val="24"/>
        </w:rPr>
      </w:pPr>
    </w:p>
    <w:p w:rsidR="008E03F9" w:rsidRPr="008E03F9" w:rsidRDefault="008E03F9" w:rsidP="008E03F9">
      <w:pPr>
        <w:tabs>
          <w:tab w:val="left" w:pos="142"/>
        </w:tabs>
        <w:ind w:firstLine="567"/>
        <w:contextualSpacing/>
        <w:jc w:val="center"/>
        <w:rPr>
          <w:b/>
          <w:bCs/>
          <w:sz w:val="24"/>
          <w:szCs w:val="24"/>
        </w:rPr>
      </w:pPr>
    </w:p>
    <w:p w:rsidR="008E03F9" w:rsidRDefault="008E03F9" w:rsidP="008E03F9">
      <w:pPr>
        <w:tabs>
          <w:tab w:val="left" w:pos="142"/>
        </w:tabs>
        <w:ind w:firstLine="567"/>
        <w:contextualSpacing/>
        <w:jc w:val="center"/>
        <w:rPr>
          <w:b/>
          <w:bCs/>
          <w:sz w:val="24"/>
          <w:szCs w:val="24"/>
        </w:rPr>
      </w:pPr>
    </w:p>
    <w:p w:rsidR="008E03F9" w:rsidRDefault="008E03F9" w:rsidP="008E03F9">
      <w:pPr>
        <w:tabs>
          <w:tab w:val="left" w:pos="142"/>
        </w:tabs>
        <w:ind w:firstLine="567"/>
        <w:contextualSpacing/>
        <w:jc w:val="center"/>
        <w:rPr>
          <w:b/>
          <w:bCs/>
          <w:sz w:val="24"/>
          <w:szCs w:val="24"/>
        </w:rPr>
      </w:pPr>
    </w:p>
    <w:p w:rsidR="008E03F9" w:rsidRDefault="008E03F9" w:rsidP="008E03F9">
      <w:pPr>
        <w:tabs>
          <w:tab w:val="left" w:pos="142"/>
        </w:tabs>
        <w:ind w:firstLine="567"/>
        <w:contextualSpacing/>
        <w:jc w:val="center"/>
        <w:rPr>
          <w:b/>
          <w:bCs/>
          <w:sz w:val="24"/>
          <w:szCs w:val="24"/>
        </w:rPr>
      </w:pPr>
    </w:p>
    <w:p w:rsidR="008E03F9" w:rsidRDefault="008E03F9" w:rsidP="008E03F9">
      <w:pPr>
        <w:tabs>
          <w:tab w:val="left" w:pos="142"/>
        </w:tabs>
        <w:ind w:firstLine="567"/>
        <w:contextualSpacing/>
        <w:jc w:val="center"/>
        <w:rPr>
          <w:b/>
          <w:bCs/>
          <w:sz w:val="24"/>
          <w:szCs w:val="24"/>
        </w:rPr>
      </w:pPr>
    </w:p>
    <w:p w:rsidR="008E03F9" w:rsidRDefault="008E03F9" w:rsidP="008E03F9">
      <w:pPr>
        <w:tabs>
          <w:tab w:val="left" w:pos="142"/>
        </w:tabs>
        <w:ind w:firstLine="567"/>
        <w:contextualSpacing/>
        <w:jc w:val="center"/>
        <w:rPr>
          <w:b/>
          <w:bCs/>
          <w:sz w:val="24"/>
          <w:szCs w:val="24"/>
        </w:rPr>
      </w:pPr>
    </w:p>
    <w:p w:rsidR="008E03F9" w:rsidRDefault="008E03F9" w:rsidP="008E03F9">
      <w:pPr>
        <w:tabs>
          <w:tab w:val="left" w:pos="142"/>
        </w:tabs>
        <w:ind w:firstLine="567"/>
        <w:contextualSpacing/>
        <w:jc w:val="center"/>
        <w:rPr>
          <w:b/>
          <w:bCs/>
          <w:sz w:val="24"/>
          <w:szCs w:val="24"/>
        </w:rPr>
      </w:pPr>
    </w:p>
    <w:p w:rsidR="008E03F9" w:rsidRDefault="008E03F9" w:rsidP="008E03F9">
      <w:pPr>
        <w:tabs>
          <w:tab w:val="left" w:pos="142"/>
        </w:tabs>
        <w:ind w:firstLine="567"/>
        <w:contextualSpacing/>
        <w:jc w:val="center"/>
        <w:rPr>
          <w:b/>
          <w:bCs/>
          <w:sz w:val="24"/>
          <w:szCs w:val="24"/>
        </w:rPr>
      </w:pPr>
    </w:p>
    <w:p w:rsidR="008E03F9" w:rsidRDefault="008E03F9" w:rsidP="008E03F9">
      <w:pPr>
        <w:tabs>
          <w:tab w:val="left" w:pos="142"/>
        </w:tabs>
        <w:ind w:firstLine="567"/>
        <w:contextualSpacing/>
        <w:jc w:val="center"/>
        <w:rPr>
          <w:b/>
          <w:bCs/>
          <w:sz w:val="24"/>
          <w:szCs w:val="24"/>
        </w:rPr>
      </w:pPr>
    </w:p>
    <w:p w:rsidR="008E03F9" w:rsidRPr="008E03F9" w:rsidRDefault="008E03F9" w:rsidP="008E03F9">
      <w:pPr>
        <w:tabs>
          <w:tab w:val="left" w:pos="142"/>
        </w:tabs>
        <w:ind w:firstLine="567"/>
        <w:contextualSpacing/>
        <w:jc w:val="center"/>
        <w:rPr>
          <w:b/>
          <w:bCs/>
          <w:sz w:val="24"/>
          <w:szCs w:val="24"/>
        </w:rPr>
      </w:pPr>
      <w:r w:rsidRPr="008E03F9">
        <w:rPr>
          <w:b/>
          <w:bCs/>
          <w:sz w:val="24"/>
          <w:szCs w:val="24"/>
        </w:rPr>
        <w:lastRenderedPageBreak/>
        <w:t xml:space="preserve">3. </w:t>
      </w:r>
      <w:r w:rsidRPr="008E03F9">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8E03F9">
        <w:rPr>
          <w:b/>
          <w:bCs/>
          <w:sz w:val="24"/>
          <w:szCs w:val="24"/>
        </w:rPr>
        <w:t xml:space="preserve"> а также особенности выполнения административных процедур в многофункциональных центрах</w:t>
      </w:r>
    </w:p>
    <w:p w:rsidR="008E03F9" w:rsidRPr="008E03F9" w:rsidRDefault="008E03F9" w:rsidP="008E03F9">
      <w:pPr>
        <w:tabs>
          <w:tab w:val="left" w:pos="142"/>
        </w:tabs>
        <w:ind w:firstLine="567"/>
        <w:contextualSpacing/>
        <w:jc w:val="center"/>
        <w:rPr>
          <w:b/>
          <w:bCs/>
          <w:sz w:val="24"/>
          <w:szCs w:val="24"/>
        </w:rPr>
      </w:pPr>
    </w:p>
    <w:p w:rsidR="008E03F9" w:rsidRPr="008E03F9" w:rsidRDefault="008E03F9" w:rsidP="008E03F9">
      <w:pPr>
        <w:tabs>
          <w:tab w:val="left" w:pos="142"/>
        </w:tabs>
        <w:ind w:firstLine="567"/>
        <w:contextualSpacing/>
        <w:jc w:val="both"/>
        <w:rPr>
          <w:sz w:val="24"/>
          <w:szCs w:val="24"/>
        </w:rPr>
      </w:pP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3.1. Предоставление муниципальной услуги включает в себя следующие административные процедуры:</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 xml:space="preserve">1) прием заявления о присвоении, </w:t>
      </w:r>
      <w:proofErr w:type="gramStart"/>
      <w:r w:rsidRPr="008E03F9">
        <w:rPr>
          <w:sz w:val="24"/>
          <w:szCs w:val="24"/>
        </w:rPr>
        <w:t>изменении,  аннулировании</w:t>
      </w:r>
      <w:proofErr w:type="gramEnd"/>
      <w:r w:rsidRPr="008E03F9">
        <w:rPr>
          <w:sz w:val="24"/>
          <w:szCs w:val="24"/>
        </w:rPr>
        <w:t xml:space="preserve"> адреса объекту адресации (срок – 1 рабочий день);</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 xml:space="preserve">3) принятие решения о присвоении </w:t>
      </w:r>
      <w:proofErr w:type="gramStart"/>
      <w:r w:rsidRPr="008E03F9">
        <w:rPr>
          <w:sz w:val="24"/>
          <w:szCs w:val="24"/>
        </w:rPr>
        <w:t>изменении,  аннулировании</w:t>
      </w:r>
      <w:proofErr w:type="gramEnd"/>
      <w:r w:rsidRPr="008E03F9">
        <w:rPr>
          <w:sz w:val="24"/>
          <w:szCs w:val="24"/>
        </w:rPr>
        <w:t xml:space="preserve">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3.1.1. Прием заявления о присвоении, изменении, аннулировании адреса объекту адресации.</w:t>
      </w:r>
    </w:p>
    <w:p w:rsidR="008E03F9" w:rsidRPr="008E03F9" w:rsidRDefault="008E03F9" w:rsidP="008E03F9">
      <w:pPr>
        <w:tabs>
          <w:tab w:val="left" w:pos="142"/>
        </w:tabs>
        <w:spacing w:before="100" w:beforeAutospacing="1" w:after="100" w:afterAutospacing="1"/>
        <w:ind w:firstLine="567"/>
        <w:contextualSpacing/>
        <w:jc w:val="both"/>
        <w:rPr>
          <w:bCs/>
          <w:sz w:val="24"/>
          <w:szCs w:val="24"/>
        </w:rPr>
      </w:pPr>
      <w:r w:rsidRPr="008E03F9">
        <w:rPr>
          <w:sz w:val="24"/>
          <w:szCs w:val="24"/>
        </w:rPr>
        <w:t xml:space="preserve">3.1.1.1. Основанием для начала административной процедуры является </w:t>
      </w:r>
      <w:r w:rsidRPr="008E03F9">
        <w:rPr>
          <w:bCs/>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8E03F9" w:rsidRPr="008E03F9" w:rsidRDefault="008E03F9" w:rsidP="008E03F9">
      <w:pPr>
        <w:tabs>
          <w:tab w:val="left" w:pos="142"/>
        </w:tabs>
        <w:ind w:firstLine="567"/>
        <w:contextualSpacing/>
        <w:jc w:val="both"/>
        <w:rPr>
          <w:bCs/>
          <w:sz w:val="24"/>
          <w:szCs w:val="24"/>
        </w:rPr>
      </w:pPr>
      <w:r w:rsidRPr="008E03F9">
        <w:rPr>
          <w:bCs/>
          <w:sz w:val="24"/>
          <w:szCs w:val="24"/>
        </w:rPr>
        <w:t>3.1.1.2. Лицом, ответственным за выполнение административных процедур, является уполномоченное должностное лицо - ведущий специалист (делопроизводитель) Администрации (далее - делопроизводитель).</w:t>
      </w:r>
    </w:p>
    <w:p w:rsidR="008E03F9" w:rsidRPr="008E03F9" w:rsidRDefault="008E03F9" w:rsidP="008E03F9">
      <w:pPr>
        <w:tabs>
          <w:tab w:val="left" w:pos="142"/>
        </w:tabs>
        <w:ind w:firstLine="567"/>
        <w:contextualSpacing/>
        <w:jc w:val="both"/>
        <w:rPr>
          <w:bCs/>
          <w:sz w:val="24"/>
          <w:szCs w:val="24"/>
        </w:rPr>
      </w:pPr>
      <w:r w:rsidRPr="008E03F9">
        <w:rPr>
          <w:bCs/>
          <w:sz w:val="24"/>
          <w:szCs w:val="24"/>
        </w:rPr>
        <w:t xml:space="preserve">Делопроизводитель: </w:t>
      </w:r>
    </w:p>
    <w:p w:rsidR="008E03F9" w:rsidRPr="008E03F9" w:rsidRDefault="008E03F9" w:rsidP="008E03F9">
      <w:pPr>
        <w:tabs>
          <w:tab w:val="left" w:pos="142"/>
        </w:tabs>
        <w:ind w:firstLine="567"/>
        <w:contextualSpacing/>
        <w:jc w:val="both"/>
        <w:rPr>
          <w:bCs/>
          <w:sz w:val="24"/>
          <w:szCs w:val="24"/>
        </w:rPr>
      </w:pPr>
      <w:r w:rsidRPr="008E03F9">
        <w:rPr>
          <w:bCs/>
          <w:sz w:val="24"/>
          <w:szCs w:val="24"/>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8E03F9" w:rsidRPr="008E03F9" w:rsidRDefault="008E03F9" w:rsidP="008E03F9">
      <w:pPr>
        <w:tabs>
          <w:tab w:val="left" w:pos="142"/>
        </w:tabs>
        <w:ind w:firstLine="567"/>
        <w:contextualSpacing/>
        <w:jc w:val="both"/>
        <w:rPr>
          <w:bCs/>
          <w:sz w:val="24"/>
          <w:szCs w:val="24"/>
        </w:rPr>
      </w:pPr>
      <w:r w:rsidRPr="008E03F9">
        <w:rPr>
          <w:bCs/>
          <w:sz w:val="24"/>
          <w:szCs w:val="24"/>
        </w:rPr>
        <w:t>- при поступлении заявления и документов по почте вскрывает конверт, проверяет правильность составления (заполнения) заявления;</w:t>
      </w:r>
    </w:p>
    <w:p w:rsidR="008E03F9" w:rsidRPr="008E03F9" w:rsidRDefault="008E03F9" w:rsidP="008E03F9">
      <w:pPr>
        <w:tabs>
          <w:tab w:val="left" w:pos="142"/>
        </w:tabs>
        <w:ind w:firstLine="567"/>
        <w:contextualSpacing/>
        <w:jc w:val="both"/>
        <w:rPr>
          <w:bCs/>
          <w:sz w:val="24"/>
          <w:szCs w:val="24"/>
        </w:rPr>
      </w:pPr>
      <w:r w:rsidRPr="008E03F9">
        <w:rPr>
          <w:bCs/>
          <w:sz w:val="24"/>
          <w:szCs w:val="24"/>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8E03F9" w:rsidRPr="008E03F9" w:rsidRDefault="008E03F9" w:rsidP="008E03F9">
      <w:pPr>
        <w:tabs>
          <w:tab w:val="left" w:pos="142"/>
        </w:tabs>
        <w:ind w:firstLine="567"/>
        <w:contextualSpacing/>
        <w:jc w:val="both"/>
        <w:rPr>
          <w:bCs/>
          <w:sz w:val="24"/>
          <w:szCs w:val="24"/>
        </w:rPr>
      </w:pPr>
      <w:r w:rsidRPr="008E03F9">
        <w:rPr>
          <w:bCs/>
          <w:sz w:val="24"/>
          <w:szCs w:val="24"/>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8E03F9" w:rsidRPr="008E03F9" w:rsidRDefault="008E03F9" w:rsidP="008E03F9">
      <w:pPr>
        <w:tabs>
          <w:tab w:val="left" w:pos="142"/>
        </w:tabs>
        <w:ind w:firstLine="567"/>
        <w:contextualSpacing/>
        <w:jc w:val="both"/>
        <w:rPr>
          <w:bCs/>
          <w:sz w:val="24"/>
          <w:szCs w:val="24"/>
        </w:rPr>
      </w:pPr>
      <w:r w:rsidRPr="008E03F9">
        <w:rPr>
          <w:bCs/>
          <w:sz w:val="24"/>
          <w:szCs w:val="24"/>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8E03F9" w:rsidRPr="008E03F9" w:rsidRDefault="008E03F9" w:rsidP="008E03F9">
      <w:pPr>
        <w:tabs>
          <w:tab w:val="left" w:pos="142"/>
        </w:tabs>
        <w:ind w:firstLine="567"/>
        <w:contextualSpacing/>
        <w:jc w:val="both"/>
        <w:rPr>
          <w:bCs/>
          <w:sz w:val="24"/>
          <w:szCs w:val="24"/>
        </w:rPr>
      </w:pPr>
      <w:r w:rsidRPr="008E03F9">
        <w:rPr>
          <w:bCs/>
          <w:sz w:val="24"/>
          <w:szCs w:val="24"/>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8E03F9" w:rsidRPr="008E03F9" w:rsidRDefault="008E03F9" w:rsidP="008E03F9">
      <w:pPr>
        <w:tabs>
          <w:tab w:val="left" w:pos="142"/>
        </w:tabs>
        <w:ind w:firstLine="567"/>
        <w:contextualSpacing/>
        <w:jc w:val="both"/>
        <w:rPr>
          <w:bCs/>
          <w:sz w:val="24"/>
          <w:szCs w:val="24"/>
        </w:rPr>
      </w:pPr>
      <w:r w:rsidRPr="008E03F9">
        <w:rPr>
          <w:bCs/>
          <w:sz w:val="24"/>
          <w:szCs w:val="24"/>
        </w:rPr>
        <w:t>Срок выполнения административной процедуры – в течение 1 рабочего дня</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bCs/>
          <w:sz w:val="24"/>
          <w:szCs w:val="24"/>
        </w:rPr>
        <w:t xml:space="preserve">3.1.1.3. Результатом выполнения административного действия является передача </w:t>
      </w:r>
      <w:r w:rsidRPr="008E03F9">
        <w:rPr>
          <w:bCs/>
          <w:sz w:val="24"/>
          <w:szCs w:val="24"/>
        </w:rPr>
        <w:lastRenderedPageBreak/>
        <w:t xml:space="preserve">заявления и прилагаемых к нему документов в структурное подразделение администрации, ответственное за производство по заявлению и </w:t>
      </w:r>
      <w:r w:rsidRPr="008E03F9">
        <w:rPr>
          <w:sz w:val="24"/>
          <w:szCs w:val="24"/>
        </w:rPr>
        <w:t>получение документов, представляемых по результатам межведомственных запросов.</w:t>
      </w:r>
    </w:p>
    <w:p w:rsidR="008E03F9" w:rsidRPr="008E03F9" w:rsidRDefault="008E03F9" w:rsidP="008E03F9">
      <w:pPr>
        <w:tabs>
          <w:tab w:val="left" w:pos="142"/>
        </w:tabs>
        <w:ind w:firstLine="567"/>
        <w:contextualSpacing/>
        <w:jc w:val="both"/>
        <w:rPr>
          <w:bCs/>
          <w:sz w:val="24"/>
          <w:szCs w:val="24"/>
        </w:rPr>
      </w:pPr>
      <w:r w:rsidRPr="008E03F9">
        <w:rPr>
          <w:bCs/>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8E03F9" w:rsidRPr="008E03F9" w:rsidRDefault="008E03F9" w:rsidP="008E03F9">
      <w:pPr>
        <w:tabs>
          <w:tab w:val="left" w:pos="142"/>
        </w:tabs>
        <w:ind w:firstLine="567"/>
        <w:contextualSpacing/>
        <w:jc w:val="both"/>
        <w:rPr>
          <w:bCs/>
          <w:sz w:val="24"/>
          <w:szCs w:val="24"/>
        </w:rPr>
      </w:pPr>
      <w:r w:rsidRPr="008E03F9">
        <w:rPr>
          <w:sz w:val="24"/>
          <w:szCs w:val="24"/>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 xml:space="preserve">3.1.2.1. </w:t>
      </w:r>
      <w:r w:rsidRPr="008E03F9">
        <w:rPr>
          <w:bCs/>
          <w:sz w:val="24"/>
          <w:szCs w:val="24"/>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8E03F9">
        <w:rPr>
          <w:sz w:val="24"/>
          <w:szCs w:val="24"/>
        </w:rPr>
        <w:t>получение документов.</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 xml:space="preserve">3.1.2.2. Специалист структурного подразделения, ответственный за производство по заявлению, проверяет </w:t>
      </w:r>
      <w:proofErr w:type="gramStart"/>
      <w:r w:rsidRPr="008E03F9">
        <w:rPr>
          <w:sz w:val="24"/>
          <w:szCs w:val="24"/>
        </w:rPr>
        <w:t>комплектность  приложенных</w:t>
      </w:r>
      <w:proofErr w:type="gramEnd"/>
      <w:r w:rsidRPr="008E03F9">
        <w:rPr>
          <w:sz w:val="24"/>
          <w:szCs w:val="24"/>
        </w:rPr>
        <w:t xml:space="preserve">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3.1.2.3. Лицом, ответственным за выполнение административных процедур, являются уполномоченное должностное лицо - ведущий специалист (землеустроитель) Администрации ответственный за производство по заявлению, изучение территории.</w:t>
      </w:r>
    </w:p>
    <w:p w:rsidR="008E03F9" w:rsidRPr="008E03F9" w:rsidRDefault="008E03F9" w:rsidP="008E03F9">
      <w:pPr>
        <w:tabs>
          <w:tab w:val="left" w:pos="142"/>
        </w:tabs>
        <w:ind w:firstLine="567"/>
        <w:contextualSpacing/>
        <w:jc w:val="both"/>
        <w:rPr>
          <w:bCs/>
          <w:sz w:val="24"/>
          <w:szCs w:val="24"/>
        </w:rPr>
      </w:pPr>
      <w:r w:rsidRPr="008E03F9">
        <w:rPr>
          <w:bCs/>
          <w:sz w:val="24"/>
          <w:szCs w:val="24"/>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8E03F9">
        <w:rPr>
          <w:sz w:val="24"/>
          <w:szCs w:val="24"/>
        </w:rPr>
        <w:t>адресообразующих</w:t>
      </w:r>
      <w:proofErr w:type="spellEnd"/>
      <w:r w:rsidRPr="008E03F9">
        <w:rPr>
          <w:sz w:val="24"/>
          <w:szCs w:val="24"/>
        </w:rPr>
        <w:t xml:space="preserve"> элементов объекта адресации, для которого устанавливается адрес.</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 xml:space="preserve">3.1.3. </w:t>
      </w:r>
      <w:r w:rsidRPr="008E03F9">
        <w:rPr>
          <w:bCs/>
          <w:sz w:val="24"/>
          <w:szCs w:val="24"/>
        </w:rPr>
        <w:t xml:space="preserve">Принятие решения о присвоении </w:t>
      </w:r>
      <w:proofErr w:type="gramStart"/>
      <w:r w:rsidRPr="008E03F9">
        <w:rPr>
          <w:bCs/>
          <w:sz w:val="24"/>
          <w:szCs w:val="24"/>
        </w:rPr>
        <w:t>изменении,  аннулировании</w:t>
      </w:r>
      <w:proofErr w:type="gramEnd"/>
      <w:r w:rsidRPr="008E03F9">
        <w:rPr>
          <w:bCs/>
          <w:sz w:val="24"/>
          <w:szCs w:val="24"/>
        </w:rPr>
        <w:t xml:space="preserve">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8E03F9">
        <w:rPr>
          <w:sz w:val="24"/>
          <w:szCs w:val="24"/>
        </w:rPr>
        <w:t>.</w:t>
      </w:r>
    </w:p>
    <w:p w:rsidR="008E03F9" w:rsidRPr="008E03F9" w:rsidRDefault="008E03F9" w:rsidP="008E03F9">
      <w:pPr>
        <w:tabs>
          <w:tab w:val="left" w:pos="142"/>
        </w:tabs>
        <w:spacing w:before="100" w:beforeAutospacing="1" w:after="100" w:afterAutospacing="1"/>
        <w:ind w:firstLine="567"/>
        <w:contextualSpacing/>
        <w:jc w:val="both"/>
        <w:rPr>
          <w:bCs/>
          <w:sz w:val="24"/>
          <w:szCs w:val="24"/>
        </w:rPr>
      </w:pPr>
      <w:r w:rsidRPr="008E03F9">
        <w:rPr>
          <w:bCs/>
          <w:sz w:val="24"/>
          <w:szCs w:val="24"/>
        </w:rPr>
        <w:t>3.1.3.1. Основанием для начала административной процедуры «П</w:t>
      </w:r>
      <w:r w:rsidRPr="008E03F9">
        <w:rPr>
          <w:sz w:val="24"/>
          <w:szCs w:val="24"/>
        </w:rPr>
        <w:t xml:space="preserve">ринятие решения о </w:t>
      </w:r>
      <w:r w:rsidRPr="008E03F9">
        <w:rPr>
          <w:sz w:val="24"/>
          <w:szCs w:val="24"/>
        </w:rPr>
        <w:lastRenderedPageBreak/>
        <w:t xml:space="preserve">присвоении </w:t>
      </w:r>
      <w:proofErr w:type="gramStart"/>
      <w:r w:rsidRPr="008E03F9">
        <w:rPr>
          <w:sz w:val="24"/>
          <w:szCs w:val="24"/>
        </w:rPr>
        <w:t>изменении,  аннулировании</w:t>
      </w:r>
      <w:proofErr w:type="gramEnd"/>
      <w:r w:rsidRPr="008E03F9">
        <w:rPr>
          <w:sz w:val="24"/>
          <w:szCs w:val="24"/>
        </w:rPr>
        <w:t xml:space="preserve"> адреса объекту адресации, или решения об отказе в присвоении изменении,  аннулировании адреса объекту адресации»</w:t>
      </w:r>
      <w:r w:rsidRPr="008E03F9">
        <w:rPr>
          <w:bCs/>
          <w:sz w:val="24"/>
          <w:szCs w:val="24"/>
        </w:rPr>
        <w:t xml:space="preserve"> являются результаты административных процедур, предусмотренных подпунктами 1 и 2 пункта 1 настоящего раздела.</w:t>
      </w:r>
    </w:p>
    <w:p w:rsidR="008E03F9" w:rsidRPr="008E03F9" w:rsidRDefault="008E03F9" w:rsidP="008E03F9">
      <w:pPr>
        <w:tabs>
          <w:tab w:val="left" w:pos="142"/>
        </w:tabs>
        <w:spacing w:before="100" w:beforeAutospacing="1" w:after="100" w:afterAutospacing="1"/>
        <w:ind w:firstLine="567"/>
        <w:contextualSpacing/>
        <w:jc w:val="both"/>
        <w:rPr>
          <w:bCs/>
          <w:sz w:val="24"/>
          <w:szCs w:val="24"/>
        </w:rPr>
      </w:pPr>
      <w:r w:rsidRPr="008E03F9">
        <w:rPr>
          <w:sz w:val="24"/>
          <w:szCs w:val="24"/>
        </w:rPr>
        <w:t xml:space="preserve">3.1.3.2. </w:t>
      </w:r>
      <w:r w:rsidRPr="008E03F9">
        <w:rPr>
          <w:bCs/>
          <w:sz w:val="24"/>
          <w:szCs w:val="24"/>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8E03F9" w:rsidRPr="008E03F9" w:rsidRDefault="008E03F9" w:rsidP="008E03F9">
      <w:pPr>
        <w:tabs>
          <w:tab w:val="left" w:pos="142"/>
        </w:tabs>
        <w:spacing w:before="100" w:beforeAutospacing="1" w:after="100" w:afterAutospacing="1"/>
        <w:ind w:firstLine="567"/>
        <w:contextualSpacing/>
        <w:jc w:val="both"/>
        <w:rPr>
          <w:bCs/>
          <w:sz w:val="24"/>
          <w:szCs w:val="24"/>
        </w:rPr>
      </w:pPr>
      <w:r w:rsidRPr="008E03F9">
        <w:rPr>
          <w:bCs/>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8E03F9" w:rsidRPr="008E03F9" w:rsidRDefault="008E03F9" w:rsidP="008E03F9">
      <w:pPr>
        <w:tabs>
          <w:tab w:val="left" w:pos="142"/>
        </w:tabs>
        <w:spacing w:before="100" w:beforeAutospacing="1" w:after="100" w:afterAutospacing="1"/>
        <w:ind w:firstLine="567"/>
        <w:contextualSpacing/>
        <w:jc w:val="both"/>
        <w:rPr>
          <w:bCs/>
          <w:sz w:val="24"/>
          <w:szCs w:val="24"/>
        </w:rPr>
      </w:pPr>
      <w:r w:rsidRPr="008E03F9">
        <w:rPr>
          <w:bCs/>
          <w:sz w:val="24"/>
          <w:szCs w:val="24"/>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 xml:space="preserve">Специалистом, осуществляющим прием заявления (делопроизводителем) производится выдача заявителю решения о присвоении </w:t>
      </w:r>
      <w:proofErr w:type="gramStart"/>
      <w:r w:rsidRPr="008E03F9">
        <w:rPr>
          <w:sz w:val="24"/>
          <w:szCs w:val="24"/>
        </w:rPr>
        <w:t>изменении,  аннулировании</w:t>
      </w:r>
      <w:proofErr w:type="gramEnd"/>
      <w:r w:rsidRPr="008E03F9">
        <w:rPr>
          <w:sz w:val="24"/>
          <w:szCs w:val="24"/>
        </w:rPr>
        <w:t xml:space="preserve">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Максимальный срок выполнения административной процедуры составляет не более 1 рабочего дня.</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3.1.3.4. Лица, ответственные за выполнение административных процедур:</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 специалист структурного подразделения, ответственный за работу по заявлению;</w:t>
      </w:r>
    </w:p>
    <w:p w:rsidR="008E03F9" w:rsidRPr="008E03F9" w:rsidRDefault="008E03F9" w:rsidP="008E03F9">
      <w:pPr>
        <w:tabs>
          <w:tab w:val="left" w:pos="142"/>
        </w:tabs>
        <w:spacing w:before="100" w:beforeAutospacing="1" w:after="100" w:afterAutospacing="1"/>
        <w:ind w:firstLine="567"/>
        <w:contextualSpacing/>
        <w:jc w:val="both"/>
        <w:rPr>
          <w:sz w:val="24"/>
          <w:szCs w:val="24"/>
        </w:rPr>
      </w:pPr>
      <w:r w:rsidRPr="008E03F9">
        <w:rPr>
          <w:sz w:val="24"/>
          <w:szCs w:val="24"/>
        </w:rPr>
        <w:t>- специалист, осуществляющи1 прием заявления (делопроизводитель).</w:t>
      </w:r>
    </w:p>
    <w:p w:rsidR="008E03F9" w:rsidRPr="008E03F9" w:rsidRDefault="008E03F9" w:rsidP="008E03F9">
      <w:pPr>
        <w:tabs>
          <w:tab w:val="left" w:pos="142"/>
        </w:tabs>
        <w:spacing w:before="100" w:beforeAutospacing="1" w:after="100" w:afterAutospacing="1"/>
        <w:ind w:firstLine="567"/>
        <w:contextualSpacing/>
        <w:jc w:val="both"/>
        <w:rPr>
          <w:bCs/>
          <w:sz w:val="24"/>
          <w:szCs w:val="24"/>
        </w:rPr>
      </w:pPr>
      <w:r w:rsidRPr="008E03F9">
        <w:rPr>
          <w:bCs/>
          <w:sz w:val="24"/>
          <w:szCs w:val="24"/>
        </w:rPr>
        <w:t>3.1.3.5. Результатом административного действия является:</w:t>
      </w:r>
    </w:p>
    <w:p w:rsidR="008E03F9" w:rsidRPr="008E03F9" w:rsidRDefault="008E03F9" w:rsidP="008E03F9">
      <w:pPr>
        <w:tabs>
          <w:tab w:val="left" w:pos="142"/>
        </w:tabs>
        <w:spacing w:before="100" w:beforeAutospacing="1" w:after="100" w:afterAutospacing="1"/>
        <w:ind w:firstLine="567"/>
        <w:contextualSpacing/>
        <w:jc w:val="both"/>
        <w:rPr>
          <w:bCs/>
          <w:sz w:val="24"/>
          <w:szCs w:val="24"/>
        </w:rPr>
      </w:pPr>
      <w:r w:rsidRPr="008E03F9">
        <w:rPr>
          <w:bCs/>
          <w:sz w:val="24"/>
          <w:szCs w:val="24"/>
        </w:rPr>
        <w:t>Результатами выполнения административной процедуры являются получение заявителем:</w:t>
      </w:r>
    </w:p>
    <w:p w:rsidR="008E03F9" w:rsidRPr="008E03F9" w:rsidRDefault="008E03F9" w:rsidP="008E03F9">
      <w:pPr>
        <w:tabs>
          <w:tab w:val="left" w:pos="142"/>
        </w:tabs>
        <w:spacing w:before="100" w:beforeAutospacing="1" w:after="100" w:afterAutospacing="1"/>
        <w:ind w:firstLine="567"/>
        <w:contextualSpacing/>
        <w:jc w:val="both"/>
        <w:rPr>
          <w:bCs/>
          <w:sz w:val="24"/>
          <w:szCs w:val="24"/>
        </w:rPr>
      </w:pPr>
      <w:r w:rsidRPr="008E03F9">
        <w:rPr>
          <w:bCs/>
          <w:sz w:val="24"/>
          <w:szCs w:val="24"/>
        </w:rPr>
        <w:t>-  решения о присвоении, изменении, аннулировании адреса объекту адресации;</w:t>
      </w:r>
    </w:p>
    <w:p w:rsidR="008E03F9" w:rsidRPr="008E03F9" w:rsidRDefault="008E03F9" w:rsidP="008E03F9">
      <w:pPr>
        <w:tabs>
          <w:tab w:val="left" w:pos="142"/>
        </w:tabs>
        <w:spacing w:before="100" w:beforeAutospacing="1" w:after="100" w:afterAutospacing="1"/>
        <w:ind w:firstLine="567"/>
        <w:contextualSpacing/>
        <w:jc w:val="both"/>
        <w:rPr>
          <w:bCs/>
          <w:sz w:val="24"/>
          <w:szCs w:val="24"/>
        </w:rPr>
      </w:pPr>
      <w:r w:rsidRPr="008E03F9">
        <w:rPr>
          <w:bCs/>
          <w:sz w:val="24"/>
          <w:szCs w:val="24"/>
        </w:rPr>
        <w:t>- решения об отказе в регистрации адреса объекта адресации (приложение № 2 к административному регламенту).</w:t>
      </w:r>
    </w:p>
    <w:p w:rsidR="008E03F9" w:rsidRPr="008E03F9" w:rsidRDefault="008E03F9" w:rsidP="008E03F9">
      <w:pPr>
        <w:tabs>
          <w:tab w:val="left" w:pos="142"/>
        </w:tabs>
        <w:spacing w:before="100" w:beforeAutospacing="1" w:after="100" w:afterAutospacing="1"/>
        <w:ind w:firstLine="567"/>
        <w:contextualSpacing/>
        <w:jc w:val="both"/>
        <w:rPr>
          <w:bCs/>
          <w:sz w:val="24"/>
          <w:szCs w:val="24"/>
        </w:rPr>
      </w:pPr>
      <w:r w:rsidRPr="008E03F9">
        <w:rPr>
          <w:bCs/>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8E03F9" w:rsidRPr="008E03F9" w:rsidRDefault="008E03F9" w:rsidP="008E03F9">
      <w:pPr>
        <w:tabs>
          <w:tab w:val="left" w:pos="142"/>
        </w:tabs>
        <w:spacing w:before="100" w:beforeAutospacing="1" w:after="100" w:afterAutospacing="1"/>
        <w:ind w:firstLine="567"/>
        <w:contextualSpacing/>
        <w:jc w:val="both"/>
        <w:rPr>
          <w:bCs/>
          <w:sz w:val="24"/>
          <w:szCs w:val="24"/>
        </w:rPr>
      </w:pPr>
      <w:r w:rsidRPr="008E03F9">
        <w:rPr>
          <w:bCs/>
          <w:sz w:val="24"/>
          <w:szCs w:val="24"/>
        </w:rPr>
        <w:t xml:space="preserve">Датой присвоения объекту адресации адреса, изменения или аннулирования его </w:t>
      </w:r>
      <w:r w:rsidRPr="008E03F9">
        <w:rPr>
          <w:bCs/>
          <w:sz w:val="24"/>
          <w:szCs w:val="24"/>
        </w:rPr>
        <w:lastRenderedPageBreak/>
        <w:t>адреса признается дата внесения сведений об адресе объекта адресации в государственный адресный реестр.</w:t>
      </w:r>
    </w:p>
    <w:p w:rsidR="008E03F9" w:rsidRPr="008E03F9" w:rsidRDefault="008E03F9" w:rsidP="008E03F9">
      <w:pPr>
        <w:tabs>
          <w:tab w:val="left" w:pos="0"/>
          <w:tab w:val="left" w:pos="142"/>
        </w:tabs>
        <w:ind w:firstLine="567"/>
        <w:contextualSpacing/>
        <w:jc w:val="both"/>
        <w:rPr>
          <w:color w:val="000000"/>
          <w:sz w:val="24"/>
          <w:szCs w:val="24"/>
        </w:rPr>
      </w:pPr>
    </w:p>
    <w:p w:rsidR="008E03F9" w:rsidRPr="008E03F9" w:rsidRDefault="008E03F9" w:rsidP="008E03F9">
      <w:pPr>
        <w:tabs>
          <w:tab w:val="left" w:pos="142"/>
        </w:tabs>
        <w:ind w:firstLine="567"/>
        <w:contextualSpacing/>
        <w:jc w:val="center"/>
        <w:rPr>
          <w:b/>
          <w:bCs/>
          <w:color w:val="000000"/>
          <w:sz w:val="24"/>
          <w:szCs w:val="24"/>
        </w:rPr>
      </w:pPr>
    </w:p>
    <w:p w:rsidR="008E03F9" w:rsidRPr="008E03F9" w:rsidRDefault="008E03F9" w:rsidP="008E03F9">
      <w:pPr>
        <w:tabs>
          <w:tab w:val="left" w:pos="142"/>
        </w:tabs>
        <w:ind w:firstLine="567"/>
        <w:contextualSpacing/>
        <w:jc w:val="center"/>
        <w:rPr>
          <w:b/>
          <w:bCs/>
          <w:color w:val="000000"/>
          <w:sz w:val="24"/>
          <w:szCs w:val="24"/>
        </w:rPr>
      </w:pPr>
      <w:r w:rsidRPr="008E03F9">
        <w:rPr>
          <w:b/>
          <w:bCs/>
          <w:color w:val="000000"/>
          <w:sz w:val="24"/>
          <w:szCs w:val="24"/>
        </w:rPr>
        <w:t>3.2.  Особенности выполнения административных процедур в электронной форме</w:t>
      </w:r>
    </w:p>
    <w:p w:rsidR="008E03F9" w:rsidRPr="008E03F9" w:rsidRDefault="008E03F9" w:rsidP="008E03F9">
      <w:pPr>
        <w:tabs>
          <w:tab w:val="left" w:pos="142"/>
        </w:tabs>
        <w:ind w:firstLine="567"/>
        <w:contextualSpacing/>
        <w:jc w:val="center"/>
        <w:rPr>
          <w:b/>
          <w:bCs/>
          <w:color w:val="000000"/>
          <w:sz w:val="24"/>
          <w:szCs w:val="24"/>
        </w:rPr>
      </w:pP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3.2.3. Муниципальная услуга может быть получена через ПГУ ЛО либо через ЕПГУ следующими способами: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без личной явки на прием в Администрацию.</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3.2.4. Для подачи заявления через ЕПГУ или через ПГУ ЛО заявитель должен выполнить следующие действия: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пройти идентификацию и аутентификацию в ЕСИА;</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в личном кабинете на ЕПГУ или на ПГУ ЛО заполнить в электронной форме заявление на оказание муниципальной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3.2.5. В результате направления пакета электронных документов посредством ПГУ ЛО либо через ЕПГУ, АИС «</w:t>
      </w:r>
      <w:proofErr w:type="spellStart"/>
      <w:r w:rsidRPr="008E03F9">
        <w:rPr>
          <w:bCs/>
          <w:color w:val="000000"/>
          <w:sz w:val="24"/>
          <w:szCs w:val="24"/>
        </w:rPr>
        <w:t>Межвед</w:t>
      </w:r>
      <w:proofErr w:type="spellEnd"/>
      <w:r w:rsidRPr="008E03F9">
        <w:rPr>
          <w:bCs/>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E03F9">
        <w:rPr>
          <w:bCs/>
          <w:color w:val="000000"/>
          <w:sz w:val="24"/>
          <w:szCs w:val="24"/>
        </w:rPr>
        <w:t>Межвед</w:t>
      </w:r>
      <w:proofErr w:type="spellEnd"/>
      <w:r w:rsidRPr="008E03F9">
        <w:rPr>
          <w:bCs/>
          <w:color w:val="000000"/>
          <w:sz w:val="24"/>
          <w:szCs w:val="24"/>
        </w:rPr>
        <w:t xml:space="preserve"> ЛО» формы о принятом решении и переводит дело в архив АИС «</w:t>
      </w:r>
      <w:proofErr w:type="spellStart"/>
      <w:r w:rsidRPr="008E03F9">
        <w:rPr>
          <w:bCs/>
          <w:color w:val="000000"/>
          <w:sz w:val="24"/>
          <w:szCs w:val="24"/>
        </w:rPr>
        <w:t>Межвед</w:t>
      </w:r>
      <w:proofErr w:type="spellEnd"/>
      <w:r w:rsidRPr="008E03F9">
        <w:rPr>
          <w:bCs/>
          <w:color w:val="000000"/>
          <w:sz w:val="24"/>
          <w:szCs w:val="24"/>
        </w:rPr>
        <w:t xml:space="preserve"> ЛО»;</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03F9" w:rsidRPr="008E03F9" w:rsidRDefault="008E03F9" w:rsidP="008E03F9">
      <w:pPr>
        <w:tabs>
          <w:tab w:val="left" w:pos="142"/>
        </w:tabs>
        <w:ind w:firstLine="567"/>
        <w:contextualSpacing/>
        <w:jc w:val="both"/>
        <w:rPr>
          <w:b/>
          <w:bCs/>
          <w:color w:val="000000"/>
          <w:sz w:val="24"/>
          <w:szCs w:val="24"/>
        </w:rPr>
      </w:pPr>
      <w:r w:rsidRPr="008E03F9">
        <w:rPr>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E03F9" w:rsidRPr="008E03F9" w:rsidRDefault="008E03F9" w:rsidP="008E03F9">
      <w:pPr>
        <w:tabs>
          <w:tab w:val="left" w:pos="142"/>
        </w:tabs>
        <w:ind w:firstLine="567"/>
        <w:contextualSpacing/>
        <w:jc w:val="both"/>
        <w:rPr>
          <w:b/>
          <w:bCs/>
          <w:color w:val="000000"/>
          <w:sz w:val="24"/>
          <w:szCs w:val="24"/>
        </w:rPr>
      </w:pPr>
    </w:p>
    <w:p w:rsidR="008E03F9" w:rsidRPr="008E03F9" w:rsidRDefault="008E03F9" w:rsidP="008E03F9">
      <w:pPr>
        <w:tabs>
          <w:tab w:val="left" w:pos="142"/>
        </w:tabs>
        <w:contextualSpacing/>
        <w:jc w:val="center"/>
        <w:rPr>
          <w:b/>
          <w:bCs/>
          <w:color w:val="000000"/>
          <w:sz w:val="24"/>
          <w:szCs w:val="24"/>
        </w:rPr>
      </w:pPr>
      <w:r w:rsidRPr="008E03F9">
        <w:rPr>
          <w:b/>
          <w:bCs/>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E03F9" w:rsidRPr="008E03F9" w:rsidRDefault="008E03F9" w:rsidP="008E03F9">
      <w:pPr>
        <w:tabs>
          <w:tab w:val="left" w:pos="142"/>
        </w:tabs>
        <w:ind w:firstLine="567"/>
        <w:contextualSpacing/>
        <w:jc w:val="both"/>
        <w:rPr>
          <w:b/>
          <w:bCs/>
          <w:color w:val="000000"/>
          <w:sz w:val="24"/>
          <w:szCs w:val="24"/>
        </w:rPr>
      </w:pP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8E03F9">
        <w:rPr>
          <w:bCs/>
          <w:sz w:val="24"/>
          <w:szCs w:val="24"/>
        </w:rPr>
        <w:t>решение</w:t>
      </w:r>
      <w:r w:rsidRPr="008E03F9">
        <w:rPr>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8E03F9">
        <w:rPr>
          <w:bCs/>
          <w:sz w:val="24"/>
          <w:szCs w:val="24"/>
        </w:rPr>
        <w:t>решение</w:t>
      </w:r>
      <w:r w:rsidRPr="008E03F9">
        <w:rPr>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8E03F9" w:rsidRPr="008E03F9" w:rsidRDefault="008E03F9" w:rsidP="008E03F9">
      <w:pPr>
        <w:tabs>
          <w:tab w:val="left" w:pos="0"/>
          <w:tab w:val="left" w:pos="142"/>
        </w:tabs>
        <w:ind w:firstLine="567"/>
        <w:contextualSpacing/>
        <w:jc w:val="both"/>
        <w:rPr>
          <w:color w:val="000000"/>
          <w:sz w:val="24"/>
          <w:szCs w:val="24"/>
        </w:rPr>
      </w:pPr>
    </w:p>
    <w:p w:rsidR="008E03F9" w:rsidRPr="008E03F9" w:rsidRDefault="008E03F9" w:rsidP="008E03F9">
      <w:pPr>
        <w:tabs>
          <w:tab w:val="left" w:pos="0"/>
          <w:tab w:val="left" w:pos="142"/>
        </w:tabs>
        <w:ind w:firstLine="567"/>
        <w:contextualSpacing/>
        <w:jc w:val="both"/>
        <w:rPr>
          <w:b/>
          <w:color w:val="000000"/>
          <w:sz w:val="24"/>
          <w:szCs w:val="24"/>
        </w:rPr>
      </w:pPr>
    </w:p>
    <w:p w:rsidR="008E03F9" w:rsidRPr="008E03F9" w:rsidRDefault="008E03F9" w:rsidP="008E03F9">
      <w:pPr>
        <w:tabs>
          <w:tab w:val="left" w:pos="142"/>
        </w:tabs>
        <w:jc w:val="center"/>
        <w:rPr>
          <w:b/>
          <w:color w:val="000000"/>
          <w:sz w:val="24"/>
          <w:szCs w:val="24"/>
        </w:rPr>
      </w:pPr>
      <w:r w:rsidRPr="008E03F9">
        <w:rPr>
          <w:b/>
          <w:color w:val="000000"/>
          <w:sz w:val="24"/>
          <w:szCs w:val="24"/>
        </w:rPr>
        <w:t xml:space="preserve">4. Формы контроля за исполнением Административного регламента </w:t>
      </w:r>
    </w:p>
    <w:p w:rsidR="008E03F9" w:rsidRPr="008E03F9" w:rsidRDefault="008E03F9" w:rsidP="008E03F9">
      <w:pPr>
        <w:tabs>
          <w:tab w:val="left" w:pos="142"/>
        </w:tabs>
        <w:ind w:firstLine="567"/>
        <w:jc w:val="both"/>
        <w:rPr>
          <w:b/>
          <w:color w:val="000000"/>
          <w:sz w:val="24"/>
          <w:szCs w:val="24"/>
        </w:rPr>
      </w:pPr>
    </w:p>
    <w:p w:rsidR="008E03F9" w:rsidRPr="008E03F9" w:rsidRDefault="008E03F9" w:rsidP="008E03F9">
      <w:pPr>
        <w:tabs>
          <w:tab w:val="left" w:pos="142"/>
        </w:tabs>
        <w:ind w:firstLine="567"/>
        <w:jc w:val="both"/>
        <w:rPr>
          <w:color w:val="000000"/>
          <w:sz w:val="24"/>
          <w:szCs w:val="24"/>
        </w:rPr>
      </w:pPr>
      <w:r w:rsidRPr="008E03F9">
        <w:rPr>
          <w:color w:val="000000"/>
          <w:sz w:val="24"/>
          <w:szCs w:val="24"/>
        </w:rPr>
        <w:t xml:space="preserve">4.1. </w:t>
      </w:r>
      <w:r w:rsidRPr="008E03F9">
        <w:rPr>
          <w:bCs/>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8E03F9">
        <w:rPr>
          <w:color w:val="000000"/>
          <w:sz w:val="24"/>
          <w:szCs w:val="24"/>
        </w:rPr>
        <w:t xml:space="preserve"> </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По результатам рассмотрения обращений дается письменный ответ.</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8E03F9">
        <w:rPr>
          <w:bCs/>
          <w:color w:val="000000"/>
          <w:sz w:val="24"/>
          <w:szCs w:val="24"/>
        </w:rPr>
        <w:t>требований</w:t>
      </w:r>
      <w:proofErr w:type="gramEnd"/>
      <w:r w:rsidRPr="008E03F9">
        <w:rPr>
          <w:bCs/>
          <w:color w:val="000000"/>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Работники Администрации при предоставлении муниципальной услуги несут персональную ответственность:</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за неисполнение или ненадлежащее исполнение административных процедур при предоставлении муниципальной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E03F9" w:rsidRPr="008E03F9" w:rsidRDefault="008E03F9" w:rsidP="008E03F9">
      <w:pPr>
        <w:tabs>
          <w:tab w:val="left" w:pos="142"/>
        </w:tabs>
        <w:ind w:firstLine="567"/>
        <w:contextualSpacing/>
        <w:jc w:val="both"/>
        <w:rPr>
          <w:bCs/>
          <w:color w:val="000000"/>
          <w:sz w:val="24"/>
          <w:szCs w:val="24"/>
        </w:rPr>
      </w:pPr>
    </w:p>
    <w:p w:rsidR="008E03F9" w:rsidRPr="008E03F9" w:rsidRDefault="008E03F9" w:rsidP="008E03F9">
      <w:pPr>
        <w:tabs>
          <w:tab w:val="left" w:pos="142"/>
        </w:tabs>
        <w:ind w:firstLine="567"/>
        <w:contextualSpacing/>
        <w:jc w:val="both"/>
        <w:rPr>
          <w:bCs/>
          <w:color w:val="000000"/>
          <w:sz w:val="24"/>
          <w:szCs w:val="24"/>
        </w:rPr>
      </w:pPr>
    </w:p>
    <w:p w:rsidR="008E03F9" w:rsidRPr="008E03F9" w:rsidRDefault="008E03F9" w:rsidP="008E03F9">
      <w:pPr>
        <w:tabs>
          <w:tab w:val="left" w:pos="142"/>
        </w:tabs>
        <w:ind w:firstLine="567"/>
        <w:contextualSpacing/>
        <w:jc w:val="center"/>
        <w:rPr>
          <w:b/>
          <w:bCs/>
          <w:color w:val="000000"/>
          <w:sz w:val="24"/>
          <w:szCs w:val="24"/>
        </w:rPr>
      </w:pPr>
      <w:r w:rsidRPr="008E03F9">
        <w:rPr>
          <w:b/>
          <w:bCs/>
          <w:color w:val="000000"/>
          <w:sz w:val="24"/>
          <w:szCs w:val="24"/>
        </w:rPr>
        <w:t>5. Досудебный (внесудебный) порядок обжалования решений и действий (бездействия) органа, предоставляющего государственную услугу,</w:t>
      </w:r>
    </w:p>
    <w:p w:rsidR="008E03F9" w:rsidRPr="008E03F9" w:rsidRDefault="008E03F9" w:rsidP="008E03F9">
      <w:pPr>
        <w:tabs>
          <w:tab w:val="left" w:pos="142"/>
        </w:tabs>
        <w:contextualSpacing/>
        <w:jc w:val="center"/>
        <w:rPr>
          <w:b/>
          <w:bCs/>
          <w:color w:val="000000"/>
          <w:sz w:val="24"/>
          <w:szCs w:val="24"/>
        </w:rPr>
      </w:pPr>
      <w:r w:rsidRPr="008E03F9">
        <w:rPr>
          <w:b/>
          <w:bCs/>
          <w:color w:val="000000"/>
          <w:sz w:val="24"/>
          <w:szCs w:val="24"/>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E03F9" w:rsidRPr="008E03F9" w:rsidRDefault="008E03F9" w:rsidP="008E03F9">
      <w:pPr>
        <w:tabs>
          <w:tab w:val="left" w:pos="142"/>
        </w:tabs>
        <w:ind w:firstLine="567"/>
        <w:contextualSpacing/>
        <w:jc w:val="both"/>
        <w:rPr>
          <w:bCs/>
          <w:color w:val="000000"/>
          <w:sz w:val="24"/>
          <w:szCs w:val="24"/>
        </w:rPr>
      </w:pP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8) нарушение срока или порядка выдачи документов по результатам предоставления муниципальной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w:t>
      </w:r>
      <w:r w:rsidRPr="008E03F9">
        <w:rPr>
          <w:bCs/>
          <w:color w:val="000000"/>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В письменной жалобе в обязательном порядке указываются: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E03F9">
        <w:rPr>
          <w:bCs/>
          <w:color w:val="000000"/>
          <w:sz w:val="24"/>
          <w:szCs w:val="24"/>
        </w:rPr>
        <w:lastRenderedPageBreak/>
        <w:t>электронной почты (при наличии) и почтовый адрес, по которым должен быть направлен ответ заявителю;</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E03F9">
        <w:rPr>
          <w:bCs/>
          <w:color w:val="000000"/>
          <w:sz w:val="24"/>
          <w:szCs w:val="24"/>
        </w:rPr>
        <w:t>и</w:t>
      </w:r>
      <w:proofErr w:type="gramEnd"/>
      <w:r w:rsidRPr="008E03F9">
        <w:rPr>
          <w:bCs/>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5.7. По результатам рассмотрения жалобы принимается одно из следующих решений:</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2) в удовлетворении жалобы отказывается.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03F9" w:rsidRPr="008E03F9" w:rsidRDefault="008E03F9" w:rsidP="008E03F9">
      <w:pPr>
        <w:tabs>
          <w:tab w:val="left" w:pos="142"/>
        </w:tabs>
        <w:ind w:firstLine="567"/>
        <w:contextualSpacing/>
        <w:jc w:val="both"/>
        <w:rPr>
          <w:bCs/>
          <w:color w:val="000000"/>
          <w:sz w:val="24"/>
          <w:szCs w:val="24"/>
        </w:rPr>
      </w:pPr>
    </w:p>
    <w:p w:rsidR="008E03F9" w:rsidRDefault="008E03F9" w:rsidP="008E03F9">
      <w:pPr>
        <w:tabs>
          <w:tab w:val="left" w:pos="142"/>
        </w:tabs>
        <w:contextualSpacing/>
        <w:jc w:val="center"/>
        <w:rPr>
          <w:b/>
          <w:bCs/>
          <w:color w:val="000000"/>
          <w:sz w:val="24"/>
          <w:szCs w:val="24"/>
        </w:rPr>
      </w:pPr>
    </w:p>
    <w:p w:rsidR="008E03F9" w:rsidRDefault="008E03F9" w:rsidP="008E03F9">
      <w:pPr>
        <w:tabs>
          <w:tab w:val="left" w:pos="142"/>
        </w:tabs>
        <w:contextualSpacing/>
        <w:jc w:val="center"/>
        <w:rPr>
          <w:b/>
          <w:bCs/>
          <w:color w:val="000000"/>
          <w:sz w:val="24"/>
          <w:szCs w:val="24"/>
        </w:rPr>
      </w:pPr>
    </w:p>
    <w:p w:rsidR="008E03F9" w:rsidRDefault="008E03F9" w:rsidP="008E03F9">
      <w:pPr>
        <w:tabs>
          <w:tab w:val="left" w:pos="142"/>
        </w:tabs>
        <w:contextualSpacing/>
        <w:jc w:val="center"/>
        <w:rPr>
          <w:b/>
          <w:bCs/>
          <w:color w:val="000000"/>
          <w:sz w:val="24"/>
          <w:szCs w:val="24"/>
        </w:rPr>
      </w:pPr>
    </w:p>
    <w:p w:rsidR="008E03F9" w:rsidRPr="008E03F9" w:rsidRDefault="008E03F9" w:rsidP="008E03F9">
      <w:pPr>
        <w:tabs>
          <w:tab w:val="left" w:pos="142"/>
        </w:tabs>
        <w:contextualSpacing/>
        <w:jc w:val="center"/>
        <w:rPr>
          <w:b/>
          <w:bCs/>
          <w:color w:val="000000"/>
          <w:sz w:val="24"/>
          <w:szCs w:val="24"/>
        </w:rPr>
      </w:pPr>
      <w:r w:rsidRPr="008E03F9">
        <w:rPr>
          <w:b/>
          <w:bCs/>
          <w:color w:val="000000"/>
          <w:sz w:val="24"/>
          <w:szCs w:val="24"/>
        </w:rPr>
        <w:lastRenderedPageBreak/>
        <w:t>6. Особенности выполнения административных процедур</w:t>
      </w:r>
    </w:p>
    <w:p w:rsidR="008E03F9" w:rsidRPr="008E03F9" w:rsidRDefault="008E03F9" w:rsidP="008E03F9">
      <w:pPr>
        <w:tabs>
          <w:tab w:val="left" w:pos="142"/>
        </w:tabs>
        <w:contextualSpacing/>
        <w:jc w:val="center"/>
        <w:rPr>
          <w:b/>
          <w:bCs/>
          <w:color w:val="000000"/>
          <w:sz w:val="24"/>
          <w:szCs w:val="24"/>
        </w:rPr>
      </w:pPr>
      <w:r w:rsidRPr="008E03F9">
        <w:rPr>
          <w:b/>
          <w:bCs/>
          <w:color w:val="000000"/>
          <w:sz w:val="24"/>
          <w:szCs w:val="24"/>
        </w:rPr>
        <w:t>в многофункциональных центрах.</w:t>
      </w:r>
    </w:p>
    <w:p w:rsidR="008E03F9" w:rsidRPr="008E03F9" w:rsidRDefault="008E03F9" w:rsidP="008E03F9">
      <w:pPr>
        <w:tabs>
          <w:tab w:val="left" w:pos="142"/>
        </w:tabs>
        <w:ind w:firstLine="567"/>
        <w:contextualSpacing/>
        <w:jc w:val="both"/>
        <w:rPr>
          <w:bCs/>
          <w:color w:val="000000"/>
          <w:sz w:val="24"/>
          <w:szCs w:val="24"/>
        </w:rPr>
      </w:pP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б) определяет предмет обращения;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в) проводит проверку правильности заполнения обращения;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г) проводит проверку укомплектованности пакета документов;</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е) заверяет каждый документ дела своей электронной подписью (далее - ЭП);</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ж) направляет копии документов и реестр документов в Администрацию:</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в электронном виде (в составе пакетов электронных дел) в день обращения заявителя в МФЦ;</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По окончании приема документов специалист МФЦ выдает заявителю расписку в приеме документов.</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6.3. При установлении работником МФЦ следующих фактов:</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сообщает заявителю, какие необходимые документы им не представлены;</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xml:space="preserve">- в электронном виде в течение 1 рабочего дня со дня принятия решения о </w:t>
      </w:r>
      <w:r w:rsidRPr="008E03F9">
        <w:rPr>
          <w:bCs/>
          <w:color w:val="000000"/>
          <w:sz w:val="24"/>
          <w:szCs w:val="24"/>
        </w:rPr>
        <w:lastRenderedPageBreak/>
        <w:t>предоставлении (отказе в предоставлении) муниципальной услуги заявителю;</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E03F9" w:rsidRPr="008E03F9" w:rsidRDefault="008E03F9" w:rsidP="008E03F9">
      <w:pPr>
        <w:tabs>
          <w:tab w:val="left" w:pos="142"/>
        </w:tabs>
        <w:ind w:firstLine="567"/>
        <w:contextualSpacing/>
        <w:jc w:val="both"/>
        <w:rPr>
          <w:bCs/>
          <w:color w:val="000000"/>
          <w:sz w:val="24"/>
          <w:szCs w:val="24"/>
        </w:rPr>
      </w:pPr>
      <w:r w:rsidRPr="008E03F9">
        <w:rPr>
          <w:bCs/>
          <w:color w:val="000000"/>
          <w:sz w:val="24"/>
          <w:szCs w:val="24"/>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8E03F9" w:rsidRPr="008E03F9" w:rsidRDefault="008E03F9" w:rsidP="008E03F9">
      <w:pPr>
        <w:suppressAutoHyphens/>
        <w:jc w:val="right"/>
        <w:rPr>
          <w:rFonts w:eastAsia="Calibri"/>
          <w:sz w:val="24"/>
          <w:szCs w:val="24"/>
          <w:lang w:eastAsia="en-US"/>
        </w:rPr>
      </w:pPr>
      <w:r w:rsidRPr="008E03F9">
        <w:rPr>
          <w:color w:val="000000"/>
          <w:sz w:val="24"/>
          <w:szCs w:val="24"/>
        </w:rPr>
        <w:br w:type="page"/>
      </w:r>
      <w:r w:rsidRPr="008E03F9">
        <w:rPr>
          <w:rFonts w:eastAsia="Calibri"/>
          <w:sz w:val="24"/>
          <w:szCs w:val="24"/>
          <w:lang w:eastAsia="en-US"/>
        </w:rPr>
        <w:lastRenderedPageBreak/>
        <w:t xml:space="preserve">Приложение № 1 </w:t>
      </w:r>
    </w:p>
    <w:p w:rsidR="008E03F9" w:rsidRPr="008E03F9" w:rsidRDefault="008E03F9" w:rsidP="008E03F9">
      <w:pPr>
        <w:jc w:val="right"/>
        <w:rPr>
          <w:rFonts w:eastAsia="Calibri"/>
          <w:sz w:val="24"/>
          <w:szCs w:val="24"/>
          <w:lang w:eastAsia="en-US"/>
        </w:rPr>
      </w:pPr>
      <w:r w:rsidRPr="008E03F9">
        <w:rPr>
          <w:rFonts w:eastAsia="Calibri"/>
          <w:sz w:val="24"/>
          <w:szCs w:val="24"/>
          <w:lang w:eastAsia="en-US"/>
        </w:rPr>
        <w:t xml:space="preserve"> к административному регламенту</w:t>
      </w:r>
    </w:p>
    <w:p w:rsidR="008E03F9" w:rsidRPr="008E03F9" w:rsidRDefault="008E03F9" w:rsidP="008E03F9">
      <w:pPr>
        <w:jc w:val="right"/>
        <w:rPr>
          <w:rFonts w:eastAsia="Calibri"/>
          <w:sz w:val="24"/>
          <w:szCs w:val="24"/>
          <w:lang w:eastAsia="en-US"/>
        </w:rPr>
      </w:pPr>
      <w:r w:rsidRPr="008E03F9">
        <w:rPr>
          <w:rFonts w:eastAsia="Calibri"/>
          <w:sz w:val="24"/>
          <w:szCs w:val="24"/>
          <w:lang w:eastAsia="en-US"/>
        </w:rPr>
        <w:t xml:space="preserve"> предоставления муниципальной услуги </w:t>
      </w:r>
    </w:p>
    <w:p w:rsidR="008E03F9" w:rsidRPr="008E03F9" w:rsidRDefault="008E03F9" w:rsidP="008E03F9">
      <w:pPr>
        <w:jc w:val="right"/>
        <w:rPr>
          <w:rFonts w:eastAsia="Calibri"/>
          <w:sz w:val="24"/>
          <w:szCs w:val="24"/>
          <w:lang w:eastAsia="en-US"/>
        </w:rPr>
      </w:pPr>
      <w:r w:rsidRPr="008E03F9">
        <w:rPr>
          <w:rFonts w:eastAsia="Calibri"/>
          <w:sz w:val="24"/>
          <w:szCs w:val="24"/>
          <w:lang w:eastAsia="en-US"/>
        </w:rPr>
        <w:t xml:space="preserve"> по присвоению и </w:t>
      </w:r>
    </w:p>
    <w:p w:rsidR="008E03F9" w:rsidRPr="008E03F9" w:rsidRDefault="008E03F9" w:rsidP="008E03F9">
      <w:pPr>
        <w:jc w:val="right"/>
        <w:rPr>
          <w:rFonts w:eastAsia="Calibri"/>
          <w:strike/>
          <w:sz w:val="24"/>
          <w:szCs w:val="24"/>
          <w:lang w:eastAsia="en-US"/>
        </w:rPr>
      </w:pPr>
      <w:r w:rsidRPr="008E03F9">
        <w:rPr>
          <w:rFonts w:eastAsia="Calibri"/>
          <w:sz w:val="24"/>
          <w:szCs w:val="24"/>
          <w:lang w:eastAsia="en-US"/>
        </w:rPr>
        <w:t xml:space="preserve"> аннулированию адресов</w:t>
      </w:r>
      <w:r w:rsidRPr="008E03F9">
        <w:rPr>
          <w:rFonts w:eastAsia="Calibri"/>
          <w:strike/>
          <w:sz w:val="24"/>
          <w:szCs w:val="24"/>
          <w:lang w:eastAsia="en-US"/>
        </w:rPr>
        <w:t xml:space="preserve"> </w:t>
      </w:r>
    </w:p>
    <w:p w:rsidR="008E03F9" w:rsidRPr="008E03F9" w:rsidRDefault="008E03F9" w:rsidP="008E03F9">
      <w:pPr>
        <w:suppressAutoHyphens/>
        <w:jc w:val="center"/>
        <w:rPr>
          <w:b/>
          <w:bCs/>
          <w:sz w:val="24"/>
          <w:szCs w:val="24"/>
          <w:lang w:eastAsia="ar-SA"/>
        </w:rPr>
      </w:pPr>
    </w:p>
    <w:p w:rsidR="008E03F9" w:rsidRPr="008E03F9" w:rsidRDefault="008E03F9" w:rsidP="008E03F9">
      <w:pPr>
        <w:suppressAutoHyphens/>
        <w:jc w:val="center"/>
        <w:rPr>
          <w:b/>
          <w:bCs/>
          <w:sz w:val="24"/>
          <w:szCs w:val="24"/>
          <w:lang w:eastAsia="ar-SA"/>
        </w:rPr>
      </w:pPr>
    </w:p>
    <w:p w:rsidR="008E03F9" w:rsidRPr="008E03F9" w:rsidRDefault="008E03F9" w:rsidP="008E03F9">
      <w:pPr>
        <w:suppressAutoHyphens/>
        <w:jc w:val="center"/>
        <w:rPr>
          <w:b/>
          <w:bCs/>
          <w:sz w:val="24"/>
          <w:szCs w:val="24"/>
          <w:lang w:eastAsia="ar-SA"/>
        </w:rPr>
      </w:pPr>
      <w:r w:rsidRPr="008E03F9">
        <w:rPr>
          <w:b/>
          <w:bCs/>
          <w:sz w:val="24"/>
          <w:szCs w:val="24"/>
          <w:lang w:eastAsia="ar-SA"/>
        </w:rPr>
        <w:t>ФОРМА ЗАЯВЛЕНИЯ</w:t>
      </w:r>
    </w:p>
    <w:p w:rsidR="008E03F9" w:rsidRPr="008E03F9" w:rsidRDefault="008E03F9" w:rsidP="008E03F9">
      <w:pPr>
        <w:suppressAutoHyphens/>
        <w:jc w:val="center"/>
        <w:rPr>
          <w:b/>
          <w:bCs/>
          <w:sz w:val="24"/>
          <w:szCs w:val="24"/>
          <w:lang w:eastAsia="ar-SA"/>
        </w:rPr>
      </w:pPr>
      <w:r w:rsidRPr="008E03F9">
        <w:rPr>
          <w:b/>
          <w:bCs/>
          <w:sz w:val="24"/>
          <w:szCs w:val="24"/>
          <w:lang w:eastAsia="ar-SA"/>
        </w:rPr>
        <w:t xml:space="preserve">О ПРИСВОЕНИИ ОБЪЕКТУ АДРЕСАЦИИ АДРЕСА ИЛИ АННУЛИРОВАНИИ </w:t>
      </w:r>
    </w:p>
    <w:p w:rsidR="008E03F9" w:rsidRPr="008E03F9" w:rsidRDefault="008E03F9" w:rsidP="008E03F9">
      <w:pPr>
        <w:suppressAutoHyphens/>
        <w:jc w:val="center"/>
        <w:rPr>
          <w:b/>
          <w:bCs/>
          <w:sz w:val="24"/>
          <w:szCs w:val="24"/>
          <w:lang w:eastAsia="ar-SA"/>
        </w:rPr>
      </w:pPr>
      <w:r w:rsidRPr="008E03F9">
        <w:rPr>
          <w:b/>
          <w:bCs/>
          <w:sz w:val="24"/>
          <w:szCs w:val="24"/>
          <w:lang w:eastAsia="ar-SA"/>
        </w:rPr>
        <w:t>ЕГО АДРЕСА</w:t>
      </w:r>
    </w:p>
    <w:p w:rsidR="008E03F9" w:rsidRPr="008E03F9" w:rsidRDefault="008E03F9" w:rsidP="008E03F9">
      <w:pPr>
        <w:spacing w:line="330" w:lineRule="atLeast"/>
        <w:textAlignment w:val="baseline"/>
        <w:rPr>
          <w:color w:val="444444"/>
          <w:sz w:val="24"/>
          <w:szCs w:val="24"/>
        </w:rPr>
      </w:pPr>
    </w:p>
    <w:tbl>
      <w:tblPr>
        <w:tblW w:w="0" w:type="auto"/>
        <w:tblCellMar>
          <w:left w:w="0" w:type="dxa"/>
          <w:right w:w="0" w:type="dxa"/>
        </w:tblCellMar>
        <w:tblLook w:val="04A0" w:firstRow="1" w:lastRow="0" w:firstColumn="1" w:lastColumn="0" w:noHBand="0" w:noVBand="1"/>
      </w:tblPr>
      <w:tblGrid>
        <w:gridCol w:w="676"/>
        <w:gridCol w:w="507"/>
        <w:gridCol w:w="1912"/>
        <w:gridCol w:w="454"/>
        <w:gridCol w:w="688"/>
        <w:gridCol w:w="618"/>
        <w:gridCol w:w="1199"/>
        <w:gridCol w:w="370"/>
        <w:gridCol w:w="469"/>
        <w:gridCol w:w="570"/>
        <w:gridCol w:w="1892"/>
      </w:tblGrid>
      <w:tr w:rsidR="008E03F9" w:rsidRPr="008E03F9" w:rsidTr="00D77E08">
        <w:trPr>
          <w:trHeight w:val="15"/>
        </w:trPr>
        <w:tc>
          <w:tcPr>
            <w:tcW w:w="739"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2218"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92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739"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48"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70"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739"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2218" w:type="dxa"/>
            <w:tcBorders>
              <w:top w:val="nil"/>
              <w:left w:val="nil"/>
              <w:bottom w:val="nil"/>
              <w:right w:val="nil"/>
            </w:tcBorders>
            <w:shd w:val="clear" w:color="auto" w:fill="auto"/>
            <w:hideMark/>
          </w:tcPr>
          <w:p w:rsidR="008E03F9" w:rsidRPr="008E03F9" w:rsidRDefault="008E03F9" w:rsidP="00D77E08">
            <w:pPr>
              <w:rPr>
                <w:sz w:val="24"/>
                <w:szCs w:val="24"/>
              </w:rPr>
            </w:pPr>
          </w:p>
        </w:tc>
      </w:tr>
      <w:tr w:rsidR="008E03F9" w:rsidRPr="008E03F9" w:rsidTr="00D77E08">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Всего листов____</w:t>
            </w:r>
          </w:p>
        </w:tc>
      </w:tr>
      <w:tr w:rsidR="008E03F9" w:rsidRPr="008E03F9" w:rsidTr="00D77E0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Заявление принято</w:t>
            </w:r>
            <w:r w:rsidRPr="008E03F9">
              <w:br/>
              <w:t>регистрационный номер ___________________</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листов заявления _______________</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прилагаемых документов _________,</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 том числе оригиналов ______, копий _______,</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листов в оригиналах ____, копиях ____</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ФИО должностного лица ___________________</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подпись должностного лица ________________</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8" w:history="1">
              <w:r w:rsidRPr="008E03F9">
                <w:rPr>
                  <w:rStyle w:val="a3"/>
                </w:rPr>
                <w:t>Федеральным законом от 28 сентября 2010 г. N 244-ФЗ "Об инновационном центре "</w:t>
              </w:r>
              <w:proofErr w:type="spellStart"/>
              <w:r w:rsidRPr="008E03F9">
                <w:rPr>
                  <w:rStyle w:val="a3"/>
                </w:rPr>
                <w:t>Сколково</w:t>
              </w:r>
              <w:proofErr w:type="spellEnd"/>
              <w:r w:rsidRPr="008E03F9">
                <w:rPr>
                  <w:rStyle w:val="a3"/>
                </w:rPr>
                <w:t>"</w:t>
              </w:r>
            </w:hyperlink>
            <w:r w:rsidRPr="008E03F9">
              <w:t> (Собрание законодательства Российской Федерации, 2010, N 40, ст.4970; 2019, N 31, ст.4457) (далее - Федеральный закон "Об инновационном центре "</w:t>
            </w:r>
            <w:proofErr w:type="spellStart"/>
            <w:r w:rsidRPr="008E03F9">
              <w:t>Сколково</w:t>
            </w:r>
            <w:proofErr w:type="spellEnd"/>
            <w:r w:rsidRPr="008E03F9">
              <w:t>")</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дата "___"__________ _____ г.</w:t>
            </w:r>
          </w:p>
        </w:tc>
      </w:tr>
      <w:tr w:rsidR="008E03F9" w:rsidRPr="008E03F9" w:rsidTr="00D77E0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Прошу в отношении объекта адресации:</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Вид:</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Машино-место</w:t>
            </w:r>
          </w:p>
        </w:tc>
      </w:tr>
      <w:tr w:rsidR="008E03F9" w:rsidRPr="008E03F9" w:rsidTr="00D77E0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Присвоить адрес</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В связи с:</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Образованием земельного участка(</w:t>
            </w:r>
            <w:proofErr w:type="spellStart"/>
            <w:r w:rsidRPr="008E03F9">
              <w:rPr>
                <w:b/>
                <w:bCs/>
                <w:bdr w:val="none" w:sz="0" w:space="0" w:color="auto" w:frame="1"/>
              </w:rPr>
              <w:t>ов</w:t>
            </w:r>
            <w:proofErr w:type="spellEnd"/>
            <w:r w:rsidRPr="008E03F9">
              <w:rPr>
                <w:b/>
                <w:bCs/>
                <w:bdr w:val="none" w:sz="0" w:space="0" w:color="auto" w:frame="1"/>
              </w:rPr>
              <w:t>) из земель, находящихся в государственной или муниципальной собственности</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Образованием земельного участка(</w:t>
            </w:r>
            <w:proofErr w:type="spellStart"/>
            <w:r w:rsidRPr="008E03F9">
              <w:rPr>
                <w:b/>
                <w:bCs/>
                <w:bdr w:val="none" w:sz="0" w:space="0" w:color="auto" w:frame="1"/>
              </w:rPr>
              <w:t>ов</w:t>
            </w:r>
            <w:proofErr w:type="spellEnd"/>
            <w:r w:rsidRPr="008E03F9">
              <w:rPr>
                <w:b/>
                <w:bCs/>
                <w:bdr w:val="none" w:sz="0" w:space="0" w:color="auto" w:frame="1"/>
              </w:rPr>
              <w:t>) путем раздела земельного участка</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земельного участка, раздел которого осуществляется</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Образованием земельного участка путем объединения земельных участков</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объединяемого земельного участка</w:t>
            </w:r>
            <w:r w:rsidRPr="008E03F9">
              <w:fldChar w:fldCharType="begin"/>
            </w:r>
            <w:r w:rsidRPr="008E03F9">
              <w:instrText xml:space="preserve"> INCLUDEPICTURE "data:image;base64,R0lGODdhCQAXAIABAAAAAP///ywAAAAACQAXAAACFYyPqcsHCx5kUtV0UXYwtg+G4kh+BQA7" \* MERGEFORMATINET </w:instrText>
            </w:r>
            <w:r w:rsidRPr="008E03F9">
              <w:fldChar w:fldCharType="separate"/>
            </w:r>
            <w:r w:rsidR="003748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w:pict>
            </w:r>
            <w:r w:rsidRPr="008E03F9">
              <w:fldChar w:fldCharType="end"/>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объединяемого земельного участка</w:t>
            </w:r>
            <w:r w:rsidRPr="008E03F9">
              <w:fldChar w:fldCharType="begin"/>
            </w:r>
            <w:r w:rsidRPr="008E03F9">
              <w:instrText xml:space="preserve"> INCLUDEPICTURE "data:image;base64,R0lGODdhCQAXAIABAAAAAP///ywAAAAACQAXAAACFYyPqcsHCx5kUtV0UXYwtg+G4kh+BQA7" \* MERGEFORMATINET </w:instrText>
            </w:r>
            <w:r w:rsidRPr="008E03F9">
              <w:fldChar w:fldCharType="separate"/>
            </w:r>
            <w:r w:rsidR="0037483F">
              <w:pict>
                <v:shape id="_x0000_i1026" type="#_x0000_t75" style="width:6.75pt;height:17.25pt"/>
              </w:pict>
            </w:r>
            <w:r w:rsidRPr="008E03F9">
              <w:fldChar w:fldCharType="end"/>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bl>
    <w:p w:rsidR="008E03F9" w:rsidRPr="008E03F9" w:rsidRDefault="008E03F9" w:rsidP="008E03F9">
      <w:pPr>
        <w:pStyle w:val="formattext"/>
        <w:spacing w:before="0" w:beforeAutospacing="0" w:after="0" w:afterAutospacing="0" w:line="330" w:lineRule="atLeast"/>
        <w:textAlignment w:val="baseline"/>
        <w:rPr>
          <w:color w:val="444444"/>
        </w:rPr>
      </w:pPr>
      <w:r w:rsidRPr="008E03F9">
        <w:rPr>
          <w:color w:val="444444"/>
        </w:rPr>
        <w:t>________________</w:t>
      </w:r>
    </w:p>
    <w:p w:rsidR="008E03F9" w:rsidRPr="008E03F9" w:rsidRDefault="008E03F9" w:rsidP="008E03F9">
      <w:pPr>
        <w:pStyle w:val="formattext"/>
        <w:spacing w:before="0" w:beforeAutospacing="0" w:after="0" w:afterAutospacing="0" w:line="330" w:lineRule="atLeast"/>
        <w:ind w:firstLine="480"/>
        <w:textAlignment w:val="baseline"/>
        <w:rPr>
          <w:color w:val="444444"/>
        </w:rPr>
      </w:pPr>
      <w:r w:rsidRPr="008E03F9">
        <w:rPr>
          <w:color w:val="444444"/>
        </w:rPr>
        <w:fldChar w:fldCharType="begin"/>
      </w:r>
      <w:r w:rsidRPr="008E03F9">
        <w:rPr>
          <w:color w:val="444444"/>
        </w:rPr>
        <w:instrText xml:space="preserve"> INCLUDEPICTURE "data:image;base64,R0lGODdhCQAXAIABAAAAAP///ywAAAAACQAXAAACFYyPqcsHCx5kUtV0UXYwtg+G4kh+BQA7" \* MERGEFORMATINET </w:instrText>
      </w:r>
      <w:r w:rsidRPr="008E03F9">
        <w:rPr>
          <w:color w:val="444444"/>
        </w:rPr>
        <w:fldChar w:fldCharType="separate"/>
      </w:r>
      <w:r w:rsidR="0037483F">
        <w:rPr>
          <w:color w:val="444444"/>
        </w:rPr>
        <w:pict>
          <v:shape id="_x0000_i1027" type="#_x0000_t75" style="width:6.75pt;height:17.25pt"/>
        </w:pict>
      </w:r>
      <w:r w:rsidRPr="008E03F9">
        <w:rPr>
          <w:color w:val="444444"/>
        </w:rPr>
        <w:fldChar w:fldCharType="end"/>
      </w:r>
      <w:r w:rsidRPr="008E03F9">
        <w:rPr>
          <w:color w:val="444444"/>
        </w:rPr>
        <w:t> Строка дублируется для каждого объединенного земельного участка.</w:t>
      </w:r>
      <w:r w:rsidRPr="008E03F9">
        <w:rPr>
          <w:color w:val="444444"/>
        </w:rPr>
        <w:br/>
      </w:r>
    </w:p>
    <w:tbl>
      <w:tblPr>
        <w:tblW w:w="0" w:type="auto"/>
        <w:tblCellMar>
          <w:left w:w="0" w:type="dxa"/>
          <w:right w:w="0" w:type="dxa"/>
        </w:tblCellMar>
        <w:tblLook w:val="04A0" w:firstRow="1" w:lastRow="0" w:firstColumn="1" w:lastColumn="0" w:noHBand="0" w:noVBand="1"/>
      </w:tblPr>
      <w:tblGrid>
        <w:gridCol w:w="417"/>
        <w:gridCol w:w="449"/>
        <w:gridCol w:w="2503"/>
        <w:gridCol w:w="2259"/>
        <w:gridCol w:w="1478"/>
        <w:gridCol w:w="185"/>
        <w:gridCol w:w="2064"/>
      </w:tblGrid>
      <w:tr w:rsidR="008E03F9" w:rsidRPr="008E03F9" w:rsidTr="00D77E08">
        <w:trPr>
          <w:trHeight w:val="15"/>
        </w:trPr>
        <w:tc>
          <w:tcPr>
            <w:tcW w:w="739"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696"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2587"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478"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5"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2218" w:type="dxa"/>
            <w:tcBorders>
              <w:top w:val="nil"/>
              <w:left w:val="nil"/>
              <w:bottom w:val="nil"/>
              <w:right w:val="nil"/>
            </w:tcBorders>
            <w:shd w:val="clear" w:color="auto" w:fill="auto"/>
            <w:hideMark/>
          </w:tcPr>
          <w:p w:rsidR="008E03F9" w:rsidRPr="008E03F9" w:rsidRDefault="008E03F9" w:rsidP="00D77E08">
            <w:pPr>
              <w:rPr>
                <w:sz w:val="24"/>
                <w:szCs w:val="24"/>
              </w:rPr>
            </w:pPr>
          </w:p>
        </w:tc>
      </w:tr>
      <w:tr w:rsidR="008E03F9" w:rsidRPr="008E03F9" w:rsidTr="00D77E08">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Всего листов____</w:t>
            </w:r>
          </w:p>
        </w:tc>
      </w:tr>
      <w:tr w:rsidR="008E03F9" w:rsidRPr="008E03F9" w:rsidTr="00D77E0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Образованием земельного участка(</w:t>
            </w:r>
            <w:proofErr w:type="spellStart"/>
            <w:r w:rsidRPr="008E03F9">
              <w:rPr>
                <w:b/>
                <w:bCs/>
                <w:bdr w:val="none" w:sz="0" w:space="0" w:color="auto" w:frame="1"/>
              </w:rPr>
              <w:t>ов</w:t>
            </w:r>
            <w:proofErr w:type="spellEnd"/>
            <w:r w:rsidRPr="008E03F9">
              <w:rPr>
                <w:b/>
                <w:bCs/>
                <w:bdr w:val="none" w:sz="0" w:space="0" w:color="auto" w:frame="1"/>
              </w:rPr>
              <w:t>) путем выдела из земельного участка</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земельного участка, из которого осуществляется выдел</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Образованием земельного участка(</w:t>
            </w:r>
            <w:proofErr w:type="spellStart"/>
            <w:r w:rsidRPr="008E03F9">
              <w:rPr>
                <w:b/>
                <w:bCs/>
                <w:bdr w:val="none" w:sz="0" w:space="0" w:color="auto" w:frame="1"/>
              </w:rPr>
              <w:t>ов</w:t>
            </w:r>
            <w:proofErr w:type="spellEnd"/>
            <w:r w:rsidRPr="008E03F9">
              <w:rPr>
                <w:b/>
                <w:bCs/>
                <w:bdr w:val="none" w:sz="0" w:space="0" w:color="auto" w:frame="1"/>
              </w:rPr>
              <w:t>) путем перераспределения земельных участков</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земельных участков, которые перераспределяются</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земельного участка, который перераспределяется</w:t>
            </w:r>
            <w:r w:rsidRPr="008E03F9">
              <w:fldChar w:fldCharType="begin"/>
            </w:r>
            <w:r w:rsidRPr="008E03F9">
              <w:instrText xml:space="preserve"> INCLUDEPICTURE "data:image;base64,R0lGODdhCwAXAIABAAAAAP///ywAAAAACwAXAAACGoyPqct9ABd4bjbLsNKJI+tBokOW5ommalIAADs=" \* MERGEFORMATINET </w:instrText>
            </w:r>
            <w:r w:rsidRPr="008E03F9">
              <w:fldChar w:fldCharType="separate"/>
            </w:r>
            <w:r w:rsidR="0037483F">
              <w:pict>
                <v:shape id="_x0000_i1028" type="#_x0000_t75" style="width:8.25pt;height:17.25pt"/>
              </w:pict>
            </w:r>
            <w:r w:rsidRPr="008E03F9">
              <w:fldChar w:fldCharType="end"/>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земельного участка, который перераспределяется</w:t>
            </w:r>
            <w:r w:rsidRPr="008E03F9">
              <w:fldChar w:fldCharType="begin"/>
            </w:r>
            <w:r w:rsidRPr="008E03F9">
              <w:instrText xml:space="preserve"> INCLUDEPICTURE "data:image;base64,R0lGODdhCwAXAIABAAAAAP///ywAAAAACwAXAAACGoyPqct9ABd4bjbLsNKJI+tBokOW5ommalIAADs=" \* MERGEFORMATINET </w:instrText>
            </w:r>
            <w:r w:rsidRPr="008E03F9">
              <w:fldChar w:fldCharType="separate"/>
            </w:r>
            <w:r w:rsidR="0037483F">
              <w:pict>
                <v:shape id="_x0000_i1029" type="#_x0000_t75" style="width:8.25pt;height:17.25pt"/>
              </w:pict>
            </w:r>
            <w:r w:rsidRPr="008E03F9">
              <w:fldChar w:fldCharType="end"/>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Строительством, реконструкцией здания (строения), сооружения</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земельного участка, на котором осуществляется строительство (реконструкция)</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anchor="64U0IK" w:history="1">
              <w:r w:rsidRPr="008E03F9">
                <w:rPr>
                  <w:rStyle w:val="a3"/>
                  <w:b/>
                  <w:bCs/>
                </w:rPr>
                <w:t>Градостроительным кодексом Российской Федерации</w:t>
              </w:r>
            </w:hyperlink>
            <w:r w:rsidRPr="008E03F9">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земельного участка, на котором осуществляется строительство (реконструкция)</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Переводом жилого помещения в нежилое помещение и нежилого помещения в жилое помещение</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помещения</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______________________________________________</w:t>
            </w:r>
          </w:p>
        </w:tc>
      </w:tr>
    </w:tbl>
    <w:p w:rsidR="008E03F9" w:rsidRPr="008E03F9" w:rsidRDefault="008E03F9" w:rsidP="008E03F9">
      <w:pPr>
        <w:pStyle w:val="formattext"/>
        <w:spacing w:before="0" w:beforeAutospacing="0" w:after="0" w:afterAutospacing="0" w:line="330" w:lineRule="atLeast"/>
        <w:textAlignment w:val="baseline"/>
        <w:rPr>
          <w:color w:val="444444"/>
        </w:rPr>
      </w:pPr>
      <w:r w:rsidRPr="008E03F9">
        <w:rPr>
          <w:color w:val="444444"/>
        </w:rPr>
        <w:t>________________</w:t>
      </w:r>
    </w:p>
    <w:p w:rsidR="008E03F9" w:rsidRPr="008E03F9" w:rsidRDefault="008E03F9" w:rsidP="008E03F9">
      <w:pPr>
        <w:pStyle w:val="formattext"/>
        <w:spacing w:before="0" w:beforeAutospacing="0" w:after="0" w:afterAutospacing="0" w:line="330" w:lineRule="atLeast"/>
        <w:ind w:firstLine="480"/>
        <w:textAlignment w:val="baseline"/>
        <w:rPr>
          <w:color w:val="444444"/>
        </w:rPr>
      </w:pPr>
      <w:r w:rsidRPr="008E03F9">
        <w:rPr>
          <w:color w:val="444444"/>
        </w:rPr>
        <w:fldChar w:fldCharType="begin"/>
      </w:r>
      <w:r w:rsidRPr="008E03F9">
        <w:rPr>
          <w:color w:val="444444"/>
        </w:rPr>
        <w:instrText xml:space="preserve"> INCLUDEPICTURE "data:image;base64,R0lGODdhCwAXAIABAAAAAP///ywAAAAACwAXAAACGoyPqct9ABd4bjbLsNKJI+tBokOW5ommalIAADs=" \* MERGEFORMATINET </w:instrText>
      </w:r>
      <w:r w:rsidRPr="008E03F9">
        <w:rPr>
          <w:color w:val="444444"/>
        </w:rPr>
        <w:fldChar w:fldCharType="separate"/>
      </w:r>
      <w:r w:rsidR="0037483F">
        <w:rPr>
          <w:color w:val="444444"/>
        </w:rPr>
        <w:pict>
          <v:shape id="_x0000_i1030" type="#_x0000_t75" style="width:8.25pt;height:17.25pt"/>
        </w:pict>
      </w:r>
      <w:r w:rsidRPr="008E03F9">
        <w:rPr>
          <w:color w:val="444444"/>
        </w:rPr>
        <w:fldChar w:fldCharType="end"/>
      </w:r>
      <w:r w:rsidRPr="008E03F9">
        <w:rPr>
          <w:color w:val="444444"/>
        </w:rPr>
        <w:t> Строка дублируется для каждого перераспределенного земельного участка.</w:t>
      </w:r>
      <w:r w:rsidRPr="008E03F9">
        <w:rPr>
          <w:color w:val="444444"/>
        </w:rPr>
        <w:br/>
      </w:r>
    </w:p>
    <w:tbl>
      <w:tblPr>
        <w:tblW w:w="0" w:type="auto"/>
        <w:tblCellMar>
          <w:left w:w="0" w:type="dxa"/>
          <w:right w:w="0" w:type="dxa"/>
        </w:tblCellMar>
        <w:tblLook w:val="04A0" w:firstRow="1" w:lastRow="0" w:firstColumn="1" w:lastColumn="0" w:noHBand="0" w:noVBand="1"/>
      </w:tblPr>
      <w:tblGrid>
        <w:gridCol w:w="455"/>
        <w:gridCol w:w="455"/>
        <w:gridCol w:w="186"/>
        <w:gridCol w:w="169"/>
        <w:gridCol w:w="174"/>
        <w:gridCol w:w="166"/>
        <w:gridCol w:w="1658"/>
        <w:gridCol w:w="151"/>
        <w:gridCol w:w="779"/>
        <w:gridCol w:w="323"/>
        <w:gridCol w:w="184"/>
        <w:gridCol w:w="149"/>
        <w:gridCol w:w="148"/>
        <w:gridCol w:w="269"/>
        <w:gridCol w:w="741"/>
        <w:gridCol w:w="185"/>
        <w:gridCol w:w="1244"/>
        <w:gridCol w:w="631"/>
        <w:gridCol w:w="1288"/>
      </w:tblGrid>
      <w:tr w:rsidR="008E03F9" w:rsidRPr="008E03F9" w:rsidTr="00D77E08">
        <w:trPr>
          <w:trHeight w:val="15"/>
        </w:trPr>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5"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5"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5"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5"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2218"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5"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92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70"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5"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5"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5"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70"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109"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5"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478"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739"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478" w:type="dxa"/>
            <w:tcBorders>
              <w:top w:val="nil"/>
              <w:left w:val="nil"/>
              <w:bottom w:val="nil"/>
              <w:right w:val="nil"/>
            </w:tcBorders>
            <w:shd w:val="clear" w:color="auto" w:fill="auto"/>
            <w:hideMark/>
          </w:tcPr>
          <w:p w:rsidR="008E03F9" w:rsidRPr="008E03F9" w:rsidRDefault="008E03F9" w:rsidP="00D77E08">
            <w:pPr>
              <w:rPr>
                <w:sz w:val="24"/>
                <w:szCs w:val="24"/>
              </w:rPr>
            </w:pPr>
          </w:p>
        </w:tc>
      </w:tr>
      <w:tr w:rsidR="008E03F9" w:rsidRPr="008E03F9" w:rsidTr="00D77E08">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Всего листов____</w:t>
            </w:r>
          </w:p>
        </w:tc>
      </w:tr>
      <w:tr w:rsidR="008E03F9" w:rsidRPr="008E03F9" w:rsidTr="00D77E0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Образованием помещения(</w:t>
            </w:r>
            <w:proofErr w:type="spellStart"/>
            <w:r w:rsidRPr="008E03F9">
              <w:rPr>
                <w:b/>
                <w:bCs/>
                <w:bdr w:val="none" w:sz="0" w:space="0" w:color="auto" w:frame="1"/>
              </w:rPr>
              <w:t>ий</w:t>
            </w:r>
            <w:proofErr w:type="spellEnd"/>
            <w:r w:rsidRPr="008E03F9">
              <w:rPr>
                <w:b/>
                <w:bCs/>
                <w:bdr w:val="none" w:sz="0" w:space="0" w:color="auto" w:frame="1"/>
              </w:rPr>
              <w:t>) в здании (строении), сооружении путем раздела здания (строения), сооружения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здания, сооружения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Образованием помещения(</w:t>
            </w:r>
            <w:proofErr w:type="spellStart"/>
            <w:r w:rsidRPr="008E03F9">
              <w:rPr>
                <w:b/>
                <w:bCs/>
                <w:bdr w:val="none" w:sz="0" w:space="0" w:color="auto" w:frame="1"/>
              </w:rPr>
              <w:t>ий</w:t>
            </w:r>
            <w:proofErr w:type="spellEnd"/>
            <w:r w:rsidRPr="008E03F9">
              <w:rPr>
                <w:b/>
                <w:bCs/>
                <w:bdr w:val="none" w:sz="0" w:space="0" w:color="auto" w:frame="1"/>
              </w:rPr>
              <w:t>) в здании (строении), сооружении путем раздела помещения</w:t>
            </w:r>
            <w:r w:rsidRPr="008E03F9">
              <w:t>, </w:t>
            </w:r>
            <w:proofErr w:type="spellStart"/>
            <w:r w:rsidRPr="008E03F9">
              <w:rPr>
                <w:b/>
                <w:bCs/>
                <w:bdr w:val="none" w:sz="0" w:space="0" w:color="auto" w:frame="1"/>
              </w:rPr>
              <w:t>машино</w:t>
            </w:r>
            <w:proofErr w:type="spellEnd"/>
            <w:r w:rsidRPr="008E03F9">
              <w:rPr>
                <w:b/>
                <w:bCs/>
                <w:bdr w:val="none" w:sz="0" w:space="0" w:color="auto" w:frame="1"/>
              </w:rPr>
              <w:t>-места</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Назначение помещения (жилое (нежилое) помещение)</w:t>
            </w:r>
            <w:r w:rsidRPr="008E03F9">
              <w:fldChar w:fldCharType="begin"/>
            </w:r>
            <w:r w:rsidRPr="008E03F9">
              <w:instrText xml:space="preserve"> INCLUDEPICTURE "data:image;base64,R0lGODdhCwAXAIABAAAAAP///ywAAAAACwAXAAACGYyPqcttABc4s1VpL9OKJw9FzkiW5ommSgEAOw==" \* MERGEFORMATINET </w:instrText>
            </w:r>
            <w:r w:rsidRPr="008E03F9">
              <w:fldChar w:fldCharType="separate"/>
            </w:r>
            <w:r w:rsidR="0037483F">
              <w:pict>
                <v:shape id="_x0000_i1031" type="#_x0000_t75" style="width:8.25pt;height:17.25pt"/>
              </w:pict>
            </w:r>
            <w:r w:rsidRPr="008E03F9">
              <w:fldChar w:fldCharType="end"/>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Вид помещения</w:t>
            </w:r>
            <w:r w:rsidRPr="008E03F9">
              <w:fldChar w:fldCharType="begin"/>
            </w:r>
            <w:r w:rsidRPr="008E03F9">
              <w:instrText xml:space="preserve"> INCLUDEPICTURE "data:image;base64,R0lGODdhCwAXAIABAAAAAP///ywAAAAACwAXAAACGYyPqcttABc4s1VpL9OKJw9FzkiW5ommSgEAOw==" \* MERGEFORMATINET </w:instrText>
            </w:r>
            <w:r w:rsidRPr="008E03F9">
              <w:fldChar w:fldCharType="separate"/>
            </w:r>
            <w:r w:rsidR="0037483F">
              <w:pict>
                <v:shape id="_x0000_i1032" type="#_x0000_t75" style="width:8.25pt;height:17.25pt"/>
              </w:pict>
            </w:r>
            <w:r w:rsidRPr="008E03F9">
              <w:fldChar w:fldCharType="end"/>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Количество помещений</w:t>
            </w:r>
            <w:r w:rsidRPr="008E03F9">
              <w:fldChar w:fldCharType="begin"/>
            </w:r>
            <w:r w:rsidRPr="008E03F9">
              <w:instrText xml:space="preserve"> INCLUDEPICTURE "data:image;base64,R0lGODdhCwAXAIABAAAAAP///ywAAAAACwAXAAACGYyPqcttABc4s1VpL9OKJw9FzkiW5ommSgEAOw==" \* MERGEFORMATINET </w:instrText>
            </w:r>
            <w:r w:rsidRPr="008E03F9">
              <w:fldChar w:fldCharType="separate"/>
            </w:r>
            <w:r w:rsidR="0037483F">
              <w:pict>
                <v:shape id="_x0000_i1033" type="#_x0000_t75" style="width:8.25pt;height:17.25pt"/>
              </w:pict>
            </w:r>
            <w:r w:rsidRPr="008E03F9">
              <w:fldChar w:fldCharType="end"/>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Кадастровый номер помещения, </w:t>
            </w:r>
            <w:proofErr w:type="spellStart"/>
            <w:r w:rsidRPr="008E03F9">
              <w:t>машино</w:t>
            </w:r>
            <w:proofErr w:type="spellEnd"/>
            <w:r w:rsidRPr="008E03F9">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Адрес помещения, </w:t>
            </w:r>
            <w:proofErr w:type="spellStart"/>
            <w:r w:rsidRPr="008E03F9">
              <w:t>машино</w:t>
            </w:r>
            <w:proofErr w:type="spellEnd"/>
            <w:r w:rsidRPr="008E03F9">
              <w:t>-места, раздел которого осуществляется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8E03F9">
              <w:rPr>
                <w:b/>
                <w:bCs/>
                <w:bdr w:val="none" w:sz="0" w:space="0" w:color="auto" w:frame="1"/>
              </w:rPr>
              <w:t>машино</w:t>
            </w:r>
            <w:proofErr w:type="spellEnd"/>
            <w:r w:rsidRPr="008E03F9">
              <w:rPr>
                <w:b/>
                <w:bCs/>
                <w:bdr w:val="none" w:sz="0" w:space="0" w:color="auto" w:frame="1"/>
              </w:rPr>
              <w:t>-мест в здании (строении), сооружении</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Образование нежилого помещения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объединяемого помещения</w:t>
            </w:r>
            <w:r w:rsidRPr="008E03F9">
              <w:fldChar w:fldCharType="begin"/>
            </w:r>
            <w:r w:rsidRPr="008E03F9">
              <w:instrText xml:space="preserve"> INCLUDEPICTURE "data:image;base64,R0lGODdhCwAXAIABAAAAAP///ywAAAAACwAXAAACGoyPqcut0ABccL5g0czGciyFkfM55omm6roWADs=" \* MERGEFORMATINET </w:instrText>
            </w:r>
            <w:r w:rsidRPr="008E03F9">
              <w:fldChar w:fldCharType="separate"/>
            </w:r>
            <w:r w:rsidR="0037483F">
              <w:pict>
                <v:shape id="_x0000_i1034" type="#_x0000_t75" style="width:8.25pt;height:17.25pt"/>
              </w:pict>
            </w:r>
            <w:r w:rsidRPr="008E03F9">
              <w:fldChar w:fldCharType="end"/>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объединяемого помещения</w:t>
            </w:r>
            <w:r w:rsidRPr="008E03F9">
              <w:fldChar w:fldCharType="begin"/>
            </w:r>
            <w:r w:rsidRPr="008E03F9">
              <w:instrText xml:space="preserve"> INCLUDEPICTURE "data:image;base64,R0lGODdhCwAXAIABAAAAAP///ywAAAAACwAXAAACGoyPqcut0ABccL5g0czGciyFkfM55omm6roWADs=" \* MERGEFORMATINET </w:instrText>
            </w:r>
            <w:r w:rsidRPr="008E03F9">
              <w:fldChar w:fldCharType="separate"/>
            </w:r>
            <w:r w:rsidR="0037483F">
              <w:pict>
                <v:shape id="_x0000_i1035" type="#_x0000_t75" style="width:8.25pt;height:17.25pt"/>
              </w:pict>
            </w:r>
            <w:r w:rsidRPr="008E03F9">
              <w:fldChar w:fldCharType="end"/>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Образование нежилого помещения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здания, сооружения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Образованием </w:t>
            </w:r>
            <w:proofErr w:type="spellStart"/>
            <w:r w:rsidRPr="008E03F9">
              <w:t>машино</w:t>
            </w:r>
            <w:proofErr w:type="spellEnd"/>
            <w:r w:rsidRPr="008E03F9">
              <w:t>-места в здании, сооружении путем раздела здания, сооружения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Количество образуемых </w:t>
            </w:r>
            <w:proofErr w:type="spellStart"/>
            <w:r w:rsidRPr="008E03F9">
              <w:t>машино</w:t>
            </w:r>
            <w:proofErr w:type="spellEnd"/>
            <w:r w:rsidRPr="008E03F9">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здания, сооружения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Образованием </w:t>
            </w:r>
            <w:proofErr w:type="spellStart"/>
            <w:r w:rsidRPr="008E03F9">
              <w:t>машино</w:t>
            </w:r>
            <w:proofErr w:type="spellEnd"/>
            <w:r w:rsidRPr="008E03F9">
              <w:t>-места (</w:t>
            </w:r>
            <w:proofErr w:type="spellStart"/>
            <w:r w:rsidRPr="008E03F9">
              <w:t>машино</w:t>
            </w:r>
            <w:proofErr w:type="spellEnd"/>
            <w:r w:rsidRPr="008E03F9">
              <w:t xml:space="preserve">-мест) в здании, сооружении путем раздела помещения, </w:t>
            </w:r>
            <w:proofErr w:type="spellStart"/>
            <w:r w:rsidRPr="008E03F9">
              <w:t>машино</w:t>
            </w:r>
            <w:proofErr w:type="spellEnd"/>
            <w:r w:rsidRPr="008E03F9">
              <w:t>-места</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Количество </w:t>
            </w:r>
            <w:proofErr w:type="spellStart"/>
            <w:r w:rsidRPr="008E03F9">
              <w:t>машино</w:t>
            </w:r>
            <w:proofErr w:type="spellEnd"/>
            <w:r w:rsidRPr="008E03F9">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Кадастровый номер помещения, </w:t>
            </w:r>
            <w:proofErr w:type="spellStart"/>
            <w:r w:rsidRPr="008E03F9">
              <w:t>машино</w:t>
            </w:r>
            <w:proofErr w:type="spellEnd"/>
            <w:r w:rsidRPr="008E03F9">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Адрес помещения, </w:t>
            </w:r>
            <w:proofErr w:type="spellStart"/>
            <w:r w:rsidRPr="008E03F9">
              <w:t>машино</w:t>
            </w:r>
            <w:proofErr w:type="spellEnd"/>
            <w:r w:rsidRPr="008E03F9">
              <w:t>-места раздел которого осуществляется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Образованием </w:t>
            </w:r>
            <w:proofErr w:type="spellStart"/>
            <w:r w:rsidRPr="008E03F9">
              <w:t>машино</w:t>
            </w:r>
            <w:proofErr w:type="spellEnd"/>
            <w:r w:rsidRPr="008E03F9">
              <w:t xml:space="preserve">-места в здании, сооружении путем объединения помещений, </w:t>
            </w:r>
            <w:proofErr w:type="spellStart"/>
            <w:r w:rsidRPr="008E03F9">
              <w:t>машино</w:t>
            </w:r>
            <w:proofErr w:type="spellEnd"/>
            <w:r w:rsidRPr="008E03F9">
              <w:t>-мест в здании, сооружении</w:t>
            </w:r>
          </w:p>
        </w:tc>
      </w:tr>
      <w:tr w:rsidR="008E03F9" w:rsidRPr="008E03F9" w:rsidTr="00D77E0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lastRenderedPageBreak/>
              <w:t xml:space="preserve">Количество объединяемых помещений, </w:t>
            </w:r>
            <w:proofErr w:type="spellStart"/>
            <w:r w:rsidRPr="008E03F9">
              <w:t>машино</w:t>
            </w:r>
            <w:proofErr w:type="spellEnd"/>
            <w:r w:rsidRPr="008E03F9">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объединяемого помещения</w:t>
            </w:r>
          </w:p>
        </w:tc>
      </w:tr>
      <w:tr w:rsidR="008E03F9" w:rsidRPr="008E03F9" w:rsidTr="00D77E08">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Образованием </w:t>
            </w:r>
            <w:proofErr w:type="spellStart"/>
            <w:r w:rsidRPr="008E03F9">
              <w:t>машино</w:t>
            </w:r>
            <w:proofErr w:type="spellEnd"/>
            <w:r w:rsidRPr="008E03F9">
              <w:t>-места в здании, сооружении путем переустройства и (или) перепланировки мест общего пользования</w:t>
            </w:r>
          </w:p>
        </w:tc>
      </w:tr>
      <w:tr w:rsidR="008E03F9" w:rsidRPr="008E03F9" w:rsidTr="00D77E0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Количество образуемых </w:t>
            </w:r>
            <w:proofErr w:type="spellStart"/>
            <w:r w:rsidRPr="008E03F9">
              <w:t>машино</w:t>
            </w:r>
            <w:proofErr w:type="spellEnd"/>
            <w:r w:rsidRPr="008E03F9">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здания, сооружения</w:t>
            </w:r>
          </w:p>
        </w:tc>
      </w:tr>
      <w:tr w:rsidR="008E03F9" w:rsidRPr="008E03F9" w:rsidTr="00D77E08">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Необходимостью приведения адреса земельного участка, здания (строения), сооружения, помещения, </w:t>
            </w:r>
            <w:proofErr w:type="spellStart"/>
            <w:r w:rsidRPr="008E03F9">
              <w:t>машино</w:t>
            </w:r>
            <w:proofErr w:type="spellEnd"/>
            <w:r w:rsidRPr="008E03F9">
              <w:t>-места, государственный кадастровый учет которого осуществлен в соответствии с </w:t>
            </w:r>
            <w:hyperlink r:id="rId10" w:anchor="7D20K3" w:history="1">
              <w:r w:rsidRPr="008E03F9">
                <w:rPr>
                  <w:rStyle w:val="a3"/>
                </w:rPr>
                <w:t>Федеральным законом от 13 июля 2015 г. N 218-ФЗ "О государственной регистрации недвижимости"</w:t>
              </w:r>
            </w:hyperlink>
            <w:r w:rsidRPr="008E03F9">
              <w:t> (Собрание законодательства Российской Федерации, 2015, N 29, ст.4344; 2020, N 22, ст.3383) (далее - </w:t>
            </w:r>
            <w:hyperlink r:id="rId11" w:anchor="7D20K3" w:history="1">
              <w:r w:rsidRPr="008E03F9">
                <w:rPr>
                  <w:rStyle w:val="a3"/>
                </w:rPr>
                <w:t>Федеральный закон "О государственной регистрации недвижимости"</w:t>
              </w:r>
            </w:hyperlink>
            <w:r w:rsidRPr="008E03F9">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E03F9">
              <w:t>машино</w:t>
            </w:r>
            <w:proofErr w:type="spellEnd"/>
            <w:r w:rsidRPr="008E03F9">
              <w:t>-место</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Кадастровый номер земельного участка, здания (строения), сооружения, помещения, </w:t>
            </w:r>
            <w:proofErr w:type="spellStart"/>
            <w:r w:rsidRPr="008E03F9">
              <w:t>машино</w:t>
            </w:r>
            <w:proofErr w:type="spellEnd"/>
            <w:r w:rsidRPr="008E03F9">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Существующий адрес земельного участка, здания (строения), сооружения, помещения, </w:t>
            </w:r>
            <w:proofErr w:type="spellStart"/>
            <w:r w:rsidRPr="008E03F9">
              <w:t>машино</w:t>
            </w:r>
            <w:proofErr w:type="spellEnd"/>
            <w:r w:rsidRPr="008E03F9">
              <w:t>-места</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Отсутствием у земельного участка, здания (строения), сооружения, помещения, </w:t>
            </w:r>
            <w:proofErr w:type="spellStart"/>
            <w:r w:rsidRPr="008E03F9">
              <w:t>машино</w:t>
            </w:r>
            <w:proofErr w:type="spellEnd"/>
            <w:r w:rsidRPr="008E03F9">
              <w:t>-места, государственный кадастровый учет которого осуществлен в соответствии с </w:t>
            </w:r>
            <w:hyperlink r:id="rId12" w:anchor="7D20K3" w:history="1">
              <w:r w:rsidRPr="008E03F9">
                <w:rPr>
                  <w:rStyle w:val="a3"/>
                </w:rPr>
                <w:t>Федеральным законом "О государственной регистрации недвижимости"</w:t>
              </w:r>
            </w:hyperlink>
            <w:r w:rsidRPr="008E03F9">
              <w:t>, адреса</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Кадастровый номер земельного участка, здания (строения), сооружения, помещения, </w:t>
            </w:r>
            <w:proofErr w:type="spellStart"/>
            <w:r w:rsidRPr="008E03F9">
              <w:t>машино</w:t>
            </w:r>
            <w:proofErr w:type="spellEnd"/>
            <w:r w:rsidRPr="008E03F9">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bl>
    <w:p w:rsidR="008E03F9" w:rsidRPr="008E03F9" w:rsidRDefault="008E03F9" w:rsidP="008E03F9">
      <w:pPr>
        <w:pStyle w:val="formattext"/>
        <w:spacing w:before="0" w:beforeAutospacing="0" w:after="0" w:afterAutospacing="0" w:line="330" w:lineRule="atLeast"/>
        <w:textAlignment w:val="baseline"/>
        <w:rPr>
          <w:color w:val="444444"/>
        </w:rPr>
      </w:pPr>
      <w:r w:rsidRPr="008E03F9">
        <w:rPr>
          <w:color w:val="444444"/>
        </w:rPr>
        <w:t>________________</w:t>
      </w:r>
    </w:p>
    <w:p w:rsidR="008E03F9" w:rsidRPr="008E03F9" w:rsidRDefault="008E03F9" w:rsidP="008E03F9">
      <w:pPr>
        <w:pStyle w:val="formattext"/>
        <w:spacing w:before="0" w:beforeAutospacing="0" w:after="0" w:afterAutospacing="0" w:line="330" w:lineRule="atLeast"/>
        <w:ind w:firstLine="480"/>
        <w:textAlignment w:val="baseline"/>
        <w:rPr>
          <w:color w:val="444444"/>
        </w:rPr>
      </w:pPr>
      <w:r w:rsidRPr="008E03F9">
        <w:rPr>
          <w:color w:val="444444"/>
        </w:rPr>
        <w:fldChar w:fldCharType="begin"/>
      </w:r>
      <w:r w:rsidRPr="008E03F9">
        <w:rPr>
          <w:color w:val="444444"/>
        </w:rPr>
        <w:instrText xml:space="preserve"> INCLUDEPICTURE "data:image;base64,R0lGODdhCwAXAIABAAAAAP///ywAAAAACwAXAAACGYyPqcttABc4s1VpL9OKJw9FzkiW5ommSgEAOw==" \* MERGEFORMATINET </w:instrText>
      </w:r>
      <w:r w:rsidRPr="008E03F9">
        <w:rPr>
          <w:color w:val="444444"/>
        </w:rPr>
        <w:fldChar w:fldCharType="separate"/>
      </w:r>
      <w:r w:rsidR="0037483F">
        <w:rPr>
          <w:color w:val="444444"/>
        </w:rPr>
        <w:pict>
          <v:shape id="_x0000_i1036" type="#_x0000_t75" style="width:8.25pt;height:17.25pt"/>
        </w:pict>
      </w:r>
      <w:r w:rsidRPr="008E03F9">
        <w:rPr>
          <w:color w:val="444444"/>
        </w:rPr>
        <w:fldChar w:fldCharType="end"/>
      </w:r>
      <w:r w:rsidRPr="008E03F9">
        <w:rPr>
          <w:color w:val="444444"/>
        </w:rPr>
        <w:t> Строка дублируется для каждого разделенного помещения.</w:t>
      </w:r>
      <w:r w:rsidRPr="008E03F9">
        <w:rPr>
          <w:color w:val="444444"/>
        </w:rPr>
        <w:br/>
      </w:r>
    </w:p>
    <w:p w:rsidR="008E03F9" w:rsidRPr="008E03F9" w:rsidRDefault="008E03F9" w:rsidP="008E03F9">
      <w:pPr>
        <w:pStyle w:val="formattext"/>
        <w:spacing w:before="0" w:beforeAutospacing="0" w:after="0" w:afterAutospacing="0" w:line="330" w:lineRule="atLeast"/>
        <w:ind w:firstLine="480"/>
        <w:textAlignment w:val="baseline"/>
        <w:rPr>
          <w:color w:val="444444"/>
        </w:rPr>
      </w:pPr>
      <w:r w:rsidRPr="008E03F9">
        <w:rPr>
          <w:color w:val="444444"/>
        </w:rPr>
        <w:fldChar w:fldCharType="begin"/>
      </w:r>
      <w:r w:rsidRPr="008E03F9">
        <w:rPr>
          <w:color w:val="444444"/>
        </w:rPr>
        <w:instrText xml:space="preserve"> INCLUDEPICTURE "data:image;base64,R0lGODdhCwAXAIABAAAAAP///ywAAAAACwAXAAACGoyPqcut0ABccL5g0czGciyFkfM55omm6roWADs=" \* MERGEFORMATINET </w:instrText>
      </w:r>
      <w:r w:rsidRPr="008E03F9">
        <w:rPr>
          <w:color w:val="444444"/>
        </w:rPr>
        <w:fldChar w:fldCharType="separate"/>
      </w:r>
      <w:r w:rsidR="0037483F">
        <w:rPr>
          <w:color w:val="444444"/>
        </w:rPr>
        <w:pict>
          <v:shape id="_x0000_i1037" type="#_x0000_t75" style="width:8.25pt;height:17.25pt"/>
        </w:pict>
      </w:r>
      <w:r w:rsidRPr="008E03F9">
        <w:rPr>
          <w:color w:val="444444"/>
        </w:rPr>
        <w:fldChar w:fldCharType="end"/>
      </w:r>
      <w:r w:rsidRPr="008E03F9">
        <w:rPr>
          <w:color w:val="444444"/>
        </w:rPr>
        <w:t> Строка дублируется для каждого объединенного помещения.</w:t>
      </w:r>
      <w:r w:rsidRPr="008E03F9">
        <w:rPr>
          <w:color w:val="444444"/>
        </w:rPr>
        <w:br/>
      </w:r>
    </w:p>
    <w:tbl>
      <w:tblPr>
        <w:tblW w:w="0" w:type="auto"/>
        <w:tblCellMar>
          <w:left w:w="0" w:type="dxa"/>
          <w:right w:w="0" w:type="dxa"/>
        </w:tblCellMar>
        <w:tblLook w:val="04A0" w:firstRow="1" w:lastRow="0" w:firstColumn="1" w:lastColumn="0" w:noHBand="0" w:noVBand="1"/>
      </w:tblPr>
      <w:tblGrid>
        <w:gridCol w:w="690"/>
        <w:gridCol w:w="554"/>
        <w:gridCol w:w="2981"/>
        <w:gridCol w:w="1706"/>
        <w:gridCol w:w="1461"/>
        <w:gridCol w:w="1963"/>
      </w:tblGrid>
      <w:tr w:rsidR="008E03F9" w:rsidRPr="008E03F9" w:rsidTr="00D77E08">
        <w:trPr>
          <w:trHeight w:val="15"/>
        </w:trPr>
        <w:tc>
          <w:tcPr>
            <w:tcW w:w="739"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696"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2587"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663"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2218" w:type="dxa"/>
            <w:tcBorders>
              <w:top w:val="nil"/>
              <w:left w:val="nil"/>
              <w:bottom w:val="nil"/>
              <w:right w:val="nil"/>
            </w:tcBorders>
            <w:shd w:val="clear" w:color="auto" w:fill="auto"/>
            <w:hideMark/>
          </w:tcPr>
          <w:p w:rsidR="008E03F9" w:rsidRPr="008E03F9" w:rsidRDefault="008E03F9" w:rsidP="00D77E08">
            <w:pPr>
              <w:rPr>
                <w:sz w:val="24"/>
                <w:szCs w:val="24"/>
              </w:rPr>
            </w:pPr>
          </w:p>
        </w:tc>
      </w:tr>
      <w:tr w:rsidR="008E03F9" w:rsidRPr="008E03F9" w:rsidTr="00D77E08">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Всего листов____</w:t>
            </w:r>
          </w:p>
        </w:tc>
      </w:tr>
      <w:tr w:rsidR="008E03F9" w:rsidRPr="008E03F9" w:rsidTr="00D77E0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Наименование муниципального района, городского, муниципального </w:t>
            </w:r>
            <w:r w:rsidRPr="008E03F9">
              <w:lastRenderedPageBreak/>
              <w:t>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В связи с:</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Исключением из Единого государственного реестра недвижимости указанных в </w:t>
            </w:r>
            <w:hyperlink r:id="rId13" w:anchor="AAC0NS" w:history="1">
              <w:r w:rsidRPr="008E03F9">
                <w:rPr>
                  <w:rStyle w:val="a3"/>
                </w:rPr>
                <w:t>части 7 статьи 72 Федерального закона "О государственной регистрации недвижимости"</w:t>
              </w:r>
            </w:hyperlink>
            <w:r w:rsidRPr="008E03F9">
              <w:t> сведений об объекте недвижимости, являющемся объектом адресации</w:t>
            </w:r>
            <w:r w:rsidRPr="008E03F9">
              <w:br/>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Присвоением объекту адресации нового адреса</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bl>
    <w:p w:rsidR="008E03F9" w:rsidRPr="008E03F9" w:rsidRDefault="008E03F9" w:rsidP="008E03F9">
      <w:pPr>
        <w:rPr>
          <w:vanish/>
          <w:sz w:val="24"/>
          <w:szCs w:val="24"/>
        </w:rPr>
      </w:pPr>
    </w:p>
    <w:tbl>
      <w:tblPr>
        <w:tblW w:w="0" w:type="auto"/>
        <w:tblCellMar>
          <w:left w:w="0" w:type="dxa"/>
          <w:right w:w="0" w:type="dxa"/>
        </w:tblCellMar>
        <w:tblLook w:val="04A0" w:firstRow="1" w:lastRow="0" w:firstColumn="1" w:lastColumn="0" w:noHBand="0" w:noVBand="1"/>
      </w:tblPr>
      <w:tblGrid>
        <w:gridCol w:w="477"/>
        <w:gridCol w:w="411"/>
        <w:gridCol w:w="411"/>
        <w:gridCol w:w="554"/>
        <w:gridCol w:w="713"/>
        <w:gridCol w:w="1100"/>
        <w:gridCol w:w="369"/>
        <w:gridCol w:w="342"/>
        <w:gridCol w:w="370"/>
        <w:gridCol w:w="808"/>
        <w:gridCol w:w="516"/>
        <w:gridCol w:w="554"/>
        <w:gridCol w:w="939"/>
        <w:gridCol w:w="1791"/>
      </w:tblGrid>
      <w:tr w:rsidR="008E03F9" w:rsidRPr="008E03F9" w:rsidTr="00D77E08">
        <w:trPr>
          <w:trHeight w:val="15"/>
        </w:trPr>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739"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478"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70"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70"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70"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109"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92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109"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2218" w:type="dxa"/>
            <w:tcBorders>
              <w:top w:val="nil"/>
              <w:left w:val="nil"/>
              <w:bottom w:val="nil"/>
              <w:right w:val="nil"/>
            </w:tcBorders>
            <w:shd w:val="clear" w:color="auto" w:fill="auto"/>
            <w:hideMark/>
          </w:tcPr>
          <w:p w:rsidR="008E03F9" w:rsidRPr="008E03F9" w:rsidRDefault="008E03F9" w:rsidP="00D77E08">
            <w:pPr>
              <w:rPr>
                <w:sz w:val="24"/>
                <w:szCs w:val="24"/>
              </w:rPr>
            </w:pPr>
          </w:p>
        </w:tc>
      </w:tr>
      <w:tr w:rsidR="008E03F9" w:rsidRPr="008E03F9" w:rsidTr="00D77E08">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Всего листов____</w:t>
            </w:r>
          </w:p>
        </w:tc>
      </w:tr>
      <w:tr w:rsidR="008E03F9" w:rsidRPr="008E03F9" w:rsidTr="00D77E0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Собственник объекта адресации или лицо, обладающее иным вещным правом на объект адресации</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физическое лицо:</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ИНН (при наличии):</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номер:</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кем выдан:</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адрес электронной почты (при наличии):</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КПП (для российского юридического лица):</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номер регистрации (для иностранного юридического лица):</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адрес электронной почты (при наличии):</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Вещное право на объект адресации:</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право собственности</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право хозяйственного ведения имуществом на объект адресации</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право оперативного управления имуществом на объект адресации</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право пожизненно наследуемого владения земельным участком</w:t>
            </w:r>
          </w:p>
        </w:tc>
      </w:tr>
      <w:tr w:rsidR="008E03F9" w:rsidRPr="008E03F9" w:rsidTr="00D77E0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право постоянного (бессрочного) пользования земельным участком</w:t>
            </w:r>
          </w:p>
        </w:tc>
      </w:tr>
      <w:tr w:rsidR="008E03F9" w:rsidRPr="008E03F9" w:rsidTr="00D77E0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Способ получения документов</w:t>
            </w:r>
            <w:r w:rsidRPr="008E03F9">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 многофункциональном центре</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 личном кабинете федеральной информационной адресной системы</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Расписку в получении документов прошу:</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(подпись заявителя)</w:t>
            </w: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Не направлять</w:t>
            </w:r>
          </w:p>
        </w:tc>
      </w:tr>
    </w:tbl>
    <w:p w:rsidR="008E03F9" w:rsidRPr="008E03F9" w:rsidRDefault="008E03F9" w:rsidP="008E03F9">
      <w:pPr>
        <w:spacing w:line="330" w:lineRule="atLeast"/>
        <w:textAlignment w:val="baseline"/>
        <w:rPr>
          <w:vanish/>
          <w:color w:val="444444"/>
          <w:sz w:val="24"/>
          <w:szCs w:val="24"/>
        </w:rPr>
      </w:pPr>
    </w:p>
    <w:tbl>
      <w:tblPr>
        <w:tblW w:w="0" w:type="auto"/>
        <w:tblCellMar>
          <w:left w:w="0" w:type="dxa"/>
          <w:right w:w="0" w:type="dxa"/>
        </w:tblCellMar>
        <w:tblLook w:val="04A0" w:firstRow="1" w:lastRow="0" w:firstColumn="1" w:lastColumn="0" w:noHBand="0" w:noVBand="1"/>
      </w:tblPr>
      <w:tblGrid>
        <w:gridCol w:w="544"/>
        <w:gridCol w:w="403"/>
        <w:gridCol w:w="330"/>
        <w:gridCol w:w="2343"/>
        <w:gridCol w:w="370"/>
        <w:gridCol w:w="843"/>
        <w:gridCol w:w="332"/>
        <w:gridCol w:w="425"/>
        <w:gridCol w:w="513"/>
        <w:gridCol w:w="370"/>
        <w:gridCol w:w="1116"/>
        <w:gridCol w:w="1766"/>
      </w:tblGrid>
      <w:tr w:rsidR="008E03F9" w:rsidRPr="008E03F9" w:rsidTr="00D77E08">
        <w:trPr>
          <w:trHeight w:val="15"/>
        </w:trPr>
        <w:tc>
          <w:tcPr>
            <w:tcW w:w="739"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70"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2772"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70"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92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70"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92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370"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29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2218" w:type="dxa"/>
            <w:tcBorders>
              <w:top w:val="nil"/>
              <w:left w:val="nil"/>
              <w:bottom w:val="nil"/>
              <w:right w:val="nil"/>
            </w:tcBorders>
            <w:shd w:val="clear" w:color="auto" w:fill="auto"/>
            <w:hideMark/>
          </w:tcPr>
          <w:p w:rsidR="008E03F9" w:rsidRPr="008E03F9" w:rsidRDefault="008E03F9" w:rsidP="00D77E08">
            <w:pPr>
              <w:rPr>
                <w:sz w:val="24"/>
                <w:szCs w:val="24"/>
              </w:rPr>
            </w:pPr>
          </w:p>
        </w:tc>
      </w:tr>
      <w:tr w:rsidR="008E03F9" w:rsidRPr="008E03F9" w:rsidTr="00D77E08">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Всего листов____</w:t>
            </w:r>
          </w:p>
        </w:tc>
      </w:tr>
      <w:tr w:rsidR="008E03F9" w:rsidRPr="008E03F9" w:rsidTr="00D77E0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Заявитель:</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Собственник объекта адресации или лицо, обладающее иным вещным правом на объект адресации</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физическое лицо:</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ИНН (при наличии):</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номер:</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кем выдан:</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адрес электронной почты (при наличии):</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наименование и реквизиты документа, подтверждающего полномочия представителя:</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ИНН (для российского юридического лица):</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номер регистрации (для иностранного юридического лица):</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адрес электронной почты (при наличии):</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наименование и реквизиты документа, подтверждающего полномочия представителя:</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Оригинал в количестве _____ экз., </w:t>
            </w:r>
            <w:proofErr w:type="spellStart"/>
            <w:r w:rsidRPr="008E03F9">
              <w:t>на_____л</w:t>
            </w:r>
            <w:proofErr w:type="spellEnd"/>
            <w:r w:rsidRPr="008E03F9">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Копия в количестве _____ экз., </w:t>
            </w:r>
            <w:proofErr w:type="spellStart"/>
            <w:r w:rsidRPr="008E03F9">
              <w:t>на_____л</w:t>
            </w:r>
            <w:proofErr w:type="spellEnd"/>
            <w:r w:rsidRPr="008E03F9">
              <w:t>.</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Оригинал в количестве _____ экз., </w:t>
            </w:r>
            <w:proofErr w:type="spellStart"/>
            <w:r w:rsidRPr="008E03F9">
              <w:t>на_____л</w:t>
            </w:r>
            <w:proofErr w:type="spellEnd"/>
            <w:r w:rsidRPr="008E03F9">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Копия в количестве _____ экз., </w:t>
            </w:r>
            <w:proofErr w:type="spellStart"/>
            <w:r w:rsidRPr="008E03F9">
              <w:t>на_____л</w:t>
            </w:r>
            <w:proofErr w:type="spellEnd"/>
            <w:r w:rsidRPr="008E03F9">
              <w:t>.</w:t>
            </w: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Оригинал в количестве _____ экз., </w:t>
            </w:r>
            <w:proofErr w:type="spellStart"/>
            <w:r w:rsidRPr="008E03F9">
              <w:t>на_____л</w:t>
            </w:r>
            <w:proofErr w:type="spellEnd"/>
            <w:r w:rsidRPr="008E03F9">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 xml:space="preserve">Копия в количестве _____ экз., </w:t>
            </w:r>
            <w:proofErr w:type="spellStart"/>
            <w:r w:rsidRPr="008E03F9">
              <w:t>на_____л</w:t>
            </w:r>
            <w:proofErr w:type="spellEnd"/>
            <w:r w:rsidRPr="008E03F9">
              <w:t>.</w:t>
            </w:r>
          </w:p>
        </w:tc>
      </w:tr>
      <w:tr w:rsidR="008E03F9" w:rsidRPr="008E03F9" w:rsidTr="00D77E0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bl>
    <w:p w:rsidR="008E03F9" w:rsidRPr="008E03F9" w:rsidRDefault="008E03F9" w:rsidP="008E03F9">
      <w:pPr>
        <w:ind w:right="-1"/>
        <w:jc w:val="right"/>
        <w:rPr>
          <w:rFonts w:eastAsia="Calibri"/>
          <w:color w:val="FF0000"/>
          <w:sz w:val="24"/>
          <w:szCs w:val="24"/>
          <w:lang w:eastAsia="en-US"/>
        </w:rPr>
      </w:pPr>
      <w:r w:rsidRPr="008E03F9">
        <w:rPr>
          <w:rFonts w:eastAsia="Calibri"/>
          <w:color w:val="FF0000"/>
          <w:sz w:val="24"/>
          <w:szCs w:val="24"/>
          <w:lang w:eastAsia="en-US"/>
        </w:rPr>
        <w:t xml:space="preserve"> </w:t>
      </w:r>
    </w:p>
    <w:p w:rsidR="008E03F9" w:rsidRPr="008E03F9" w:rsidRDefault="008E03F9" w:rsidP="008E03F9">
      <w:pPr>
        <w:suppressAutoHyphens/>
        <w:jc w:val="right"/>
        <w:rPr>
          <w:color w:val="000000"/>
          <w:sz w:val="24"/>
          <w:szCs w:val="24"/>
          <w:lang w:eastAsia="ar-SA"/>
        </w:rPr>
      </w:pPr>
    </w:p>
    <w:p w:rsidR="008E03F9" w:rsidRPr="008E03F9" w:rsidRDefault="008E03F9" w:rsidP="008E03F9">
      <w:pPr>
        <w:suppressAutoHyphens/>
        <w:jc w:val="right"/>
        <w:rPr>
          <w:color w:val="000000"/>
          <w:sz w:val="24"/>
          <w:szCs w:val="24"/>
          <w:lang w:eastAsia="ar-SA"/>
        </w:rPr>
      </w:pPr>
      <w:r w:rsidRPr="008E03F9">
        <w:rPr>
          <w:color w:val="000000"/>
          <w:sz w:val="24"/>
          <w:szCs w:val="24"/>
          <w:lang w:eastAsia="ar-SA"/>
        </w:rPr>
        <w:br w:type="page"/>
      </w:r>
      <w:r w:rsidRPr="008E03F9">
        <w:rPr>
          <w:color w:val="000000"/>
          <w:sz w:val="24"/>
          <w:szCs w:val="24"/>
          <w:lang w:eastAsia="ar-SA"/>
        </w:rPr>
        <w:lastRenderedPageBreak/>
        <w:t>Приложение №2</w:t>
      </w:r>
    </w:p>
    <w:p w:rsidR="008E03F9" w:rsidRPr="008E03F9" w:rsidRDefault="008E03F9" w:rsidP="008E03F9">
      <w:pPr>
        <w:jc w:val="right"/>
        <w:rPr>
          <w:rFonts w:eastAsia="Calibri"/>
          <w:color w:val="000000"/>
          <w:sz w:val="24"/>
          <w:szCs w:val="24"/>
          <w:lang w:eastAsia="en-US"/>
        </w:rPr>
      </w:pPr>
      <w:r w:rsidRPr="008E03F9">
        <w:rPr>
          <w:rFonts w:eastAsia="Calibri"/>
          <w:color w:val="000000"/>
          <w:sz w:val="24"/>
          <w:szCs w:val="24"/>
          <w:lang w:eastAsia="en-US"/>
        </w:rPr>
        <w:t>к административному регламенту</w:t>
      </w:r>
    </w:p>
    <w:p w:rsidR="008E03F9" w:rsidRPr="008E03F9" w:rsidRDefault="008E03F9" w:rsidP="008E03F9">
      <w:pPr>
        <w:jc w:val="right"/>
        <w:rPr>
          <w:rFonts w:eastAsia="Calibri"/>
          <w:color w:val="000000"/>
          <w:sz w:val="24"/>
          <w:szCs w:val="24"/>
          <w:lang w:eastAsia="en-US"/>
        </w:rPr>
      </w:pPr>
      <w:r w:rsidRPr="008E03F9">
        <w:rPr>
          <w:rFonts w:eastAsia="Calibri"/>
          <w:color w:val="000000"/>
          <w:sz w:val="24"/>
          <w:szCs w:val="24"/>
          <w:lang w:eastAsia="en-US"/>
        </w:rPr>
        <w:t xml:space="preserve">предоставления муниципальной услуги </w:t>
      </w:r>
    </w:p>
    <w:p w:rsidR="008E03F9" w:rsidRPr="008E03F9" w:rsidRDefault="008E03F9" w:rsidP="008E03F9">
      <w:pPr>
        <w:jc w:val="right"/>
        <w:rPr>
          <w:rFonts w:eastAsia="Calibri"/>
          <w:color w:val="000000"/>
          <w:sz w:val="24"/>
          <w:szCs w:val="24"/>
          <w:lang w:eastAsia="en-US"/>
        </w:rPr>
      </w:pPr>
      <w:r w:rsidRPr="008E03F9">
        <w:rPr>
          <w:rFonts w:eastAsia="Calibri"/>
          <w:color w:val="000000"/>
          <w:sz w:val="24"/>
          <w:szCs w:val="24"/>
          <w:lang w:eastAsia="en-US"/>
        </w:rPr>
        <w:t xml:space="preserve">по присвоению и </w:t>
      </w:r>
    </w:p>
    <w:p w:rsidR="008E03F9" w:rsidRPr="008E03F9" w:rsidRDefault="008E03F9" w:rsidP="008E03F9">
      <w:pPr>
        <w:jc w:val="right"/>
        <w:rPr>
          <w:rFonts w:eastAsia="Calibri"/>
          <w:strike/>
          <w:color w:val="000000"/>
          <w:sz w:val="24"/>
          <w:szCs w:val="24"/>
          <w:lang w:eastAsia="en-US"/>
        </w:rPr>
      </w:pPr>
      <w:r w:rsidRPr="008E03F9">
        <w:rPr>
          <w:rFonts w:eastAsia="Calibri"/>
          <w:color w:val="000000"/>
          <w:sz w:val="24"/>
          <w:szCs w:val="24"/>
          <w:lang w:eastAsia="en-US"/>
        </w:rPr>
        <w:t>аннулированию адресов</w:t>
      </w:r>
    </w:p>
    <w:p w:rsidR="008E03F9" w:rsidRPr="008E03F9" w:rsidRDefault="008E03F9" w:rsidP="008E03F9">
      <w:pPr>
        <w:suppressAutoHyphens/>
        <w:jc w:val="right"/>
        <w:rPr>
          <w:color w:val="000000"/>
          <w:sz w:val="24"/>
          <w:szCs w:val="24"/>
          <w:lang w:eastAsia="ar-SA"/>
        </w:rPr>
      </w:pPr>
    </w:p>
    <w:p w:rsidR="008E03F9" w:rsidRPr="008E03F9" w:rsidRDefault="008E03F9" w:rsidP="008E03F9">
      <w:pPr>
        <w:suppressAutoHyphens/>
        <w:jc w:val="right"/>
        <w:rPr>
          <w:color w:val="000000"/>
          <w:sz w:val="24"/>
          <w:szCs w:val="24"/>
          <w:lang w:eastAsia="ar-SA"/>
        </w:rPr>
      </w:pPr>
    </w:p>
    <w:p w:rsidR="008E03F9" w:rsidRPr="008E03F9" w:rsidRDefault="008E03F9" w:rsidP="008E03F9">
      <w:pPr>
        <w:jc w:val="center"/>
        <w:rPr>
          <w:b/>
          <w:bCs/>
          <w:color w:val="000000"/>
          <w:sz w:val="24"/>
          <w:szCs w:val="24"/>
        </w:rPr>
      </w:pPr>
      <w:r w:rsidRPr="008E03F9">
        <w:rPr>
          <w:b/>
          <w:bCs/>
          <w:color w:val="000000"/>
          <w:sz w:val="24"/>
          <w:szCs w:val="24"/>
        </w:rPr>
        <w:t>ФОРМА РЕШЕНИЯ</w:t>
      </w:r>
    </w:p>
    <w:p w:rsidR="008E03F9" w:rsidRPr="008E03F9" w:rsidRDefault="008E03F9" w:rsidP="008E03F9">
      <w:pPr>
        <w:jc w:val="center"/>
        <w:rPr>
          <w:b/>
          <w:bCs/>
          <w:color w:val="000000"/>
          <w:sz w:val="24"/>
          <w:szCs w:val="24"/>
        </w:rPr>
      </w:pPr>
      <w:r w:rsidRPr="008E03F9">
        <w:rPr>
          <w:b/>
          <w:bCs/>
          <w:color w:val="000000"/>
          <w:sz w:val="24"/>
          <w:szCs w:val="24"/>
        </w:rPr>
        <w:t>ОБ ОТКАЗЕ В ПРИСВОЕНИИ ОБЪЕКТУ АДРЕСАЦИИ АДРЕСА</w:t>
      </w:r>
    </w:p>
    <w:p w:rsidR="008E03F9" w:rsidRPr="008E03F9" w:rsidRDefault="008E03F9" w:rsidP="008E03F9">
      <w:pPr>
        <w:jc w:val="center"/>
        <w:rPr>
          <w:b/>
          <w:bCs/>
          <w:color w:val="000000"/>
          <w:sz w:val="24"/>
          <w:szCs w:val="24"/>
        </w:rPr>
      </w:pPr>
      <w:r w:rsidRPr="008E03F9">
        <w:rPr>
          <w:b/>
          <w:bCs/>
          <w:color w:val="000000"/>
          <w:sz w:val="24"/>
          <w:szCs w:val="24"/>
        </w:rPr>
        <w:t>ИЛИ АННУЛИРОВАНИИ ЕГО АДРЕСА</w:t>
      </w:r>
    </w:p>
    <w:p w:rsidR="008E03F9" w:rsidRPr="008E03F9" w:rsidRDefault="008E03F9" w:rsidP="008E03F9">
      <w:pPr>
        <w:jc w:val="both"/>
        <w:outlineLvl w:val="0"/>
        <w:rPr>
          <w:color w:val="000000"/>
          <w:sz w:val="24"/>
          <w:szCs w:val="24"/>
        </w:rPr>
      </w:pPr>
    </w:p>
    <w:p w:rsidR="008E03F9" w:rsidRPr="008E03F9" w:rsidRDefault="008E03F9" w:rsidP="008E03F9">
      <w:pPr>
        <w:pStyle w:val="headertext"/>
        <w:shd w:val="clear" w:color="auto" w:fill="FFFFFF"/>
        <w:spacing w:before="0" w:beforeAutospacing="0" w:after="240" w:afterAutospacing="0"/>
        <w:jc w:val="center"/>
        <w:textAlignment w:val="baseline"/>
        <w:rPr>
          <w:b/>
          <w:bCs/>
          <w:color w:val="444444"/>
        </w:rPr>
      </w:pPr>
    </w:p>
    <w:p w:rsidR="008E03F9" w:rsidRPr="008E03F9" w:rsidRDefault="008E03F9" w:rsidP="008E03F9">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4880"/>
        <w:gridCol w:w="4475"/>
      </w:tblGrid>
      <w:tr w:rsidR="008E03F9" w:rsidRPr="008E03F9" w:rsidTr="00D77E08">
        <w:trPr>
          <w:trHeight w:val="15"/>
        </w:trPr>
        <w:tc>
          <w:tcPr>
            <w:tcW w:w="6283"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174" w:type="dxa"/>
            <w:tcBorders>
              <w:top w:val="nil"/>
              <w:left w:val="nil"/>
              <w:bottom w:val="nil"/>
              <w:right w:val="nil"/>
            </w:tcBorders>
            <w:shd w:val="clear" w:color="auto" w:fill="auto"/>
            <w:hideMark/>
          </w:tcPr>
          <w:p w:rsidR="008E03F9" w:rsidRPr="008E03F9" w:rsidRDefault="008E03F9" w:rsidP="00D77E08">
            <w:pPr>
              <w:rPr>
                <w:sz w:val="24"/>
                <w:szCs w:val="24"/>
              </w:rPr>
            </w:pPr>
          </w:p>
        </w:tc>
      </w:tr>
      <w:tr w:rsidR="008E03F9" w:rsidRPr="008E03F9" w:rsidTr="00D77E08">
        <w:tc>
          <w:tcPr>
            <w:tcW w:w="6283"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6283"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6283"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(Ф.И.О., адрес заявителя (представителя) заявителя)</w:t>
            </w:r>
          </w:p>
        </w:tc>
      </w:tr>
      <w:tr w:rsidR="008E03F9" w:rsidRPr="008E03F9" w:rsidTr="00D77E08">
        <w:tc>
          <w:tcPr>
            <w:tcW w:w="6283"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6283"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(регистрационный номер заявления о присвоении объекту адресации адреса или аннулировании его адреса)</w:t>
            </w:r>
          </w:p>
        </w:tc>
      </w:tr>
    </w:tbl>
    <w:p w:rsidR="008E03F9" w:rsidRPr="008E03F9" w:rsidRDefault="008E03F9" w:rsidP="008E03F9">
      <w:pPr>
        <w:pStyle w:val="headertext"/>
        <w:shd w:val="clear" w:color="auto" w:fill="FFFFFF"/>
        <w:spacing w:before="0" w:beforeAutospacing="0" w:after="240" w:afterAutospacing="0"/>
        <w:jc w:val="center"/>
        <w:textAlignment w:val="baseline"/>
        <w:rPr>
          <w:b/>
          <w:bCs/>
          <w:color w:val="444444"/>
        </w:rPr>
      </w:pPr>
      <w:r w:rsidRPr="008E03F9">
        <w:rPr>
          <w:b/>
          <w:bCs/>
          <w:color w:val="444444"/>
        </w:rPr>
        <w:t>     </w:t>
      </w:r>
      <w:r w:rsidRPr="008E03F9">
        <w:rPr>
          <w:b/>
          <w:bCs/>
          <w:color w:val="444444"/>
        </w:rPr>
        <w:br/>
      </w:r>
      <w:r w:rsidRPr="008E03F9">
        <w:rPr>
          <w:b/>
          <w:bCs/>
          <w:color w:val="444444"/>
        </w:rPr>
        <w:br/>
        <w:t>Решение об отказе в присвоении объекту адресации адреса или аннулировании его адреса</w:t>
      </w:r>
    </w:p>
    <w:p w:rsidR="008E03F9" w:rsidRPr="008E03F9" w:rsidRDefault="008E03F9" w:rsidP="008E03F9">
      <w:pPr>
        <w:pStyle w:val="formattext"/>
        <w:shd w:val="clear" w:color="auto" w:fill="FFFFFF"/>
        <w:spacing w:before="0" w:beforeAutospacing="0" w:after="0" w:afterAutospacing="0"/>
        <w:jc w:val="center"/>
        <w:textAlignment w:val="baseline"/>
        <w:rPr>
          <w:color w:val="444444"/>
        </w:rPr>
      </w:pPr>
      <w:r w:rsidRPr="008E03F9">
        <w:rPr>
          <w:color w:val="444444"/>
        </w:rPr>
        <w:t>     </w:t>
      </w:r>
      <w:r w:rsidRPr="008E03F9">
        <w:rPr>
          <w:color w:val="444444"/>
        </w:rPr>
        <w:br/>
        <w:t>от____________ N _________</w:t>
      </w:r>
    </w:p>
    <w:tbl>
      <w:tblPr>
        <w:tblW w:w="0" w:type="auto"/>
        <w:tblCellMar>
          <w:left w:w="0" w:type="dxa"/>
          <w:right w:w="0" w:type="dxa"/>
        </w:tblCellMar>
        <w:tblLook w:val="04A0" w:firstRow="1" w:lastRow="0" w:firstColumn="1" w:lastColumn="0" w:noHBand="0" w:noVBand="1"/>
      </w:tblPr>
      <w:tblGrid>
        <w:gridCol w:w="1410"/>
        <w:gridCol w:w="434"/>
        <w:gridCol w:w="447"/>
        <w:gridCol w:w="163"/>
        <w:gridCol w:w="6382"/>
        <w:gridCol w:w="519"/>
      </w:tblGrid>
      <w:tr w:rsidR="008E03F9" w:rsidRPr="008E03F9" w:rsidTr="00D77E08">
        <w:trPr>
          <w:trHeight w:val="15"/>
        </w:trPr>
        <w:tc>
          <w:tcPr>
            <w:tcW w:w="1478"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185"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8131"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r>
      <w:tr w:rsidR="008E03F9" w:rsidRPr="008E03F9" w:rsidTr="00D77E08">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4" w:history="1">
              <w:r w:rsidRPr="008E03F9">
                <w:rPr>
                  <w:rStyle w:val="a3"/>
                </w:rPr>
                <w:t>Федеральным законом от 28 сентября 2010 г. N 244-ФЗ "Об инновационном центре "</w:t>
              </w:r>
              <w:proofErr w:type="spellStart"/>
              <w:r w:rsidRPr="008E03F9">
                <w:rPr>
                  <w:rStyle w:val="a3"/>
                </w:rPr>
                <w:t>Сколково</w:t>
              </w:r>
              <w:proofErr w:type="spellEnd"/>
              <w:r w:rsidRPr="008E03F9">
                <w:rPr>
                  <w:rStyle w:val="a3"/>
                </w:rPr>
                <w:t>"</w:t>
              </w:r>
            </w:hyperlink>
            <w:r w:rsidRPr="008E03F9">
              <w:t> (Собрание законодательства Российской Федерации, 2010, N 40, ст.4970; 2019, N 31, ст.4457))</w:t>
            </w:r>
          </w:p>
        </w:tc>
      </w:tr>
      <w:tr w:rsidR="008E03F9" w:rsidRPr="008E03F9" w:rsidTr="00D77E08">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w:t>
            </w:r>
          </w:p>
        </w:tc>
      </w:tr>
      <w:tr w:rsidR="008E03F9" w:rsidRPr="008E03F9" w:rsidTr="00D77E08">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подтверждающего личность, почтовый адрес - для физического лица; полное наименование, ИНН, КПП</w:t>
            </w:r>
          </w:p>
        </w:tc>
      </w:tr>
      <w:tr w:rsidR="008E03F9" w:rsidRPr="008E03F9" w:rsidTr="00D77E08">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(для российского юридического лица), страна, дата и номер регистрации (для иностранного юридического лица),</w:t>
            </w:r>
          </w:p>
        </w:tc>
      </w:tr>
      <w:tr w:rsidR="008E03F9" w:rsidRPr="008E03F9" w:rsidTr="00D77E08">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w:t>
            </w:r>
          </w:p>
        </w:tc>
      </w:tr>
      <w:tr w:rsidR="008E03F9" w:rsidRPr="008E03F9" w:rsidTr="00D77E08">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на основании </w:t>
            </w:r>
            <w:hyperlink r:id="rId15" w:anchor="65A0IQ" w:history="1">
              <w:r w:rsidRPr="008E03F9">
                <w:rPr>
                  <w:rStyle w:val="a3"/>
                </w:rPr>
                <w:t>Правил присвоения, изменения и аннулирования адресов</w:t>
              </w:r>
            </w:hyperlink>
            <w:r w:rsidRPr="008E03F9">
              <w:t>, утвержденных </w:t>
            </w:r>
            <w:hyperlink r:id="rId16" w:anchor="64U0IK" w:history="1">
              <w:r w:rsidRPr="008E03F9">
                <w:rPr>
                  <w:rStyle w:val="a3"/>
                </w:rPr>
                <w:t>постановлением Правительства Российской Федерации от 19 ноября 2014 года N 1221</w:t>
              </w:r>
            </w:hyperlink>
            <w:r w:rsidRPr="008E03F9">
              <w:t>, отказано в присвоении (аннулировании) адреса следующему</w:t>
            </w:r>
            <w:r w:rsidRPr="008E03F9">
              <w:br/>
            </w:r>
          </w:p>
        </w:tc>
      </w:tr>
      <w:tr w:rsidR="008E03F9" w:rsidRPr="008E03F9" w:rsidTr="00D77E08">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(нужное подчеркнуть)</w:t>
            </w:r>
          </w:p>
        </w:tc>
      </w:tr>
      <w:tr w:rsidR="008E03F9" w:rsidRPr="008E03F9" w:rsidTr="00D77E08">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w:t>
            </w:r>
          </w:p>
        </w:tc>
      </w:tr>
      <w:tr w:rsidR="008E03F9" w:rsidRPr="008E03F9" w:rsidTr="00D77E08">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lastRenderedPageBreak/>
              <w:t>местонахождения объекта адресации в случае обращения заявителя о присвоении объекту адресации адреса,</w:t>
            </w:r>
          </w:p>
        </w:tc>
      </w:tr>
      <w:tr w:rsidR="008E03F9" w:rsidRPr="008E03F9" w:rsidTr="00D77E08">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адрес объекта адресации в случае обращения заявителя об аннулировании его адреса)</w:t>
            </w:r>
          </w:p>
        </w:tc>
      </w:tr>
      <w:tr w:rsidR="008E03F9" w:rsidRPr="008E03F9" w:rsidTr="00D77E08">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1478"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textAlignment w:val="baseline"/>
            </w:pPr>
            <w:r w:rsidRPr="008E03F9">
              <w:t>.</w:t>
            </w:r>
          </w:p>
        </w:tc>
      </w:tr>
      <w:tr w:rsidR="008E03F9" w:rsidRPr="008E03F9" w:rsidTr="00D77E08">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bl>
    <w:p w:rsidR="008E03F9" w:rsidRPr="008E03F9" w:rsidRDefault="008E03F9" w:rsidP="008E03F9">
      <w:pPr>
        <w:pStyle w:val="formattext"/>
        <w:shd w:val="clear" w:color="auto" w:fill="FFFFFF"/>
        <w:spacing w:before="0" w:beforeAutospacing="0" w:after="0" w:afterAutospacing="0"/>
        <w:ind w:firstLine="480"/>
        <w:textAlignment w:val="baseline"/>
        <w:rPr>
          <w:color w:val="444444"/>
        </w:rPr>
      </w:pPr>
    </w:p>
    <w:p w:rsidR="008E03F9" w:rsidRPr="008E03F9" w:rsidRDefault="008E03F9" w:rsidP="008E03F9">
      <w:pPr>
        <w:pStyle w:val="formattext"/>
        <w:shd w:val="clear" w:color="auto" w:fill="FFFFFF"/>
        <w:spacing w:before="0" w:beforeAutospacing="0" w:after="0" w:afterAutospacing="0"/>
        <w:ind w:firstLine="480"/>
        <w:textAlignment w:val="baseline"/>
        <w:rPr>
          <w:color w:val="444444"/>
        </w:rPr>
      </w:pPr>
      <w:r w:rsidRPr="008E03F9">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7" w:history="1">
        <w:r w:rsidRPr="008E03F9">
          <w:rPr>
            <w:rStyle w:val="a3"/>
          </w:rPr>
          <w:t>Федеральным законом от 28 сентября 2010 г. N 244-ФЗ "Об инновационном центре "</w:t>
        </w:r>
        <w:proofErr w:type="spellStart"/>
        <w:r w:rsidRPr="008E03F9">
          <w:rPr>
            <w:rStyle w:val="a3"/>
          </w:rPr>
          <w:t>Сколково</w:t>
        </w:r>
        <w:proofErr w:type="spellEnd"/>
        <w:r w:rsidRPr="008E03F9">
          <w:rPr>
            <w:rStyle w:val="a3"/>
          </w:rPr>
          <w:t>"</w:t>
        </w:r>
      </w:hyperlink>
      <w:r w:rsidRPr="008E03F9">
        <w:t> (Собрание законодательства Российской Федерации, 2010, N 40, ст.4970; 2019, N 31, ст.4457)</w:t>
      </w:r>
      <w:r w:rsidRPr="008E03F9">
        <w:br/>
      </w:r>
    </w:p>
    <w:tbl>
      <w:tblPr>
        <w:tblW w:w="0" w:type="auto"/>
        <w:tblCellMar>
          <w:left w:w="0" w:type="dxa"/>
          <w:right w:w="0" w:type="dxa"/>
        </w:tblCellMar>
        <w:tblLook w:val="04A0" w:firstRow="1" w:lastRow="0" w:firstColumn="1" w:lastColumn="0" w:noHBand="0" w:noVBand="1"/>
      </w:tblPr>
      <w:tblGrid>
        <w:gridCol w:w="5359"/>
        <w:gridCol w:w="491"/>
        <w:gridCol w:w="3505"/>
      </w:tblGrid>
      <w:tr w:rsidR="008E03F9" w:rsidRPr="008E03F9" w:rsidTr="00D77E08">
        <w:trPr>
          <w:trHeight w:val="15"/>
        </w:trPr>
        <w:tc>
          <w:tcPr>
            <w:tcW w:w="6653"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hideMark/>
          </w:tcPr>
          <w:p w:rsidR="008E03F9" w:rsidRPr="008E03F9" w:rsidRDefault="008E03F9" w:rsidP="00D77E08">
            <w:pPr>
              <w:rPr>
                <w:sz w:val="24"/>
                <w:szCs w:val="24"/>
              </w:rPr>
            </w:pPr>
          </w:p>
        </w:tc>
        <w:tc>
          <w:tcPr>
            <w:tcW w:w="4250" w:type="dxa"/>
            <w:tcBorders>
              <w:top w:val="nil"/>
              <w:left w:val="nil"/>
              <w:bottom w:val="nil"/>
              <w:right w:val="nil"/>
            </w:tcBorders>
            <w:shd w:val="clear" w:color="auto" w:fill="auto"/>
            <w:hideMark/>
          </w:tcPr>
          <w:p w:rsidR="008E03F9" w:rsidRPr="008E03F9" w:rsidRDefault="008E03F9" w:rsidP="00D77E08">
            <w:pPr>
              <w:rPr>
                <w:sz w:val="24"/>
                <w:szCs w:val="24"/>
              </w:rPr>
            </w:pPr>
          </w:p>
        </w:tc>
      </w:tr>
      <w:tr w:rsidR="008E03F9" w:rsidRPr="008E03F9" w:rsidTr="00D77E08">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r>
      <w:tr w:rsidR="008E03F9" w:rsidRPr="008E03F9" w:rsidTr="00D77E08">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center"/>
              <w:textAlignment w:val="baseline"/>
            </w:pPr>
            <w:r w:rsidRPr="008E03F9">
              <w:t>(подпись)</w:t>
            </w:r>
          </w:p>
        </w:tc>
      </w:tr>
      <w:tr w:rsidR="008E03F9" w:rsidRPr="008E03F9" w:rsidTr="00D77E08">
        <w:tc>
          <w:tcPr>
            <w:tcW w:w="6653"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rPr>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8E03F9" w:rsidRPr="008E03F9" w:rsidRDefault="008E03F9" w:rsidP="00D77E08">
            <w:pPr>
              <w:pStyle w:val="formattext"/>
              <w:spacing w:before="0" w:beforeAutospacing="0" w:after="0" w:afterAutospacing="0"/>
              <w:jc w:val="right"/>
              <w:textAlignment w:val="baseline"/>
            </w:pPr>
            <w:r w:rsidRPr="008E03F9">
              <w:t>М.П.</w:t>
            </w:r>
          </w:p>
        </w:tc>
      </w:tr>
    </w:tbl>
    <w:p w:rsidR="008E03F9" w:rsidRPr="008E03F9" w:rsidRDefault="008E03F9" w:rsidP="008E03F9">
      <w:pPr>
        <w:jc w:val="both"/>
        <w:rPr>
          <w:color w:val="000000"/>
          <w:sz w:val="24"/>
          <w:szCs w:val="24"/>
        </w:rPr>
      </w:pPr>
    </w:p>
    <w:p w:rsidR="009D1BFA" w:rsidRPr="008E03F9" w:rsidRDefault="009D1BFA">
      <w:pPr>
        <w:rPr>
          <w:sz w:val="24"/>
          <w:szCs w:val="24"/>
        </w:rPr>
      </w:pPr>
    </w:p>
    <w:sectPr w:rsidR="009D1BFA" w:rsidRPr="008E0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B8"/>
    <w:rsid w:val="00083CA8"/>
    <w:rsid w:val="0033624D"/>
    <w:rsid w:val="0037483F"/>
    <w:rsid w:val="004E026C"/>
    <w:rsid w:val="00533849"/>
    <w:rsid w:val="00583EAC"/>
    <w:rsid w:val="006243B8"/>
    <w:rsid w:val="0064797A"/>
    <w:rsid w:val="008E03F9"/>
    <w:rsid w:val="009D1BFA"/>
    <w:rsid w:val="009E59FC"/>
    <w:rsid w:val="00AE603F"/>
    <w:rsid w:val="00C2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AC8C89"/>
  <w15:chartTrackingRefBased/>
  <w15:docId w15:val="{5ACAC5AC-6E98-4B56-AA81-22A063C1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E03F9"/>
    <w:pPr>
      <w:keepNext/>
      <w:widowControl/>
      <w:autoSpaceDE/>
      <w:autoSpaceDN/>
      <w:adjustRightInd/>
      <w:spacing w:before="240" w:after="60"/>
      <w:outlineLvl w:val="0"/>
    </w:pPr>
    <w:rPr>
      <w:rFonts w:ascii="Arial" w:hAnsi="Arial"/>
      <w:b/>
      <w:kern w:val="32"/>
      <w:sz w:val="32"/>
      <w:lang w:val="x-none" w:eastAsia="x-none"/>
    </w:rPr>
  </w:style>
  <w:style w:type="paragraph" w:styleId="2">
    <w:name w:val="heading 2"/>
    <w:basedOn w:val="a"/>
    <w:next w:val="a"/>
    <w:link w:val="20"/>
    <w:uiPriority w:val="9"/>
    <w:qFormat/>
    <w:rsid w:val="008E03F9"/>
    <w:pPr>
      <w:keepNext/>
      <w:keepLines/>
      <w:widowControl/>
      <w:autoSpaceDE/>
      <w:autoSpaceDN/>
      <w:adjustRightInd/>
      <w:spacing w:before="200" w:line="276" w:lineRule="auto"/>
      <w:outlineLvl w:val="1"/>
    </w:pPr>
    <w:rPr>
      <w:rFonts w:ascii="Cambria" w:hAnsi="Cambria"/>
      <w:b/>
      <w:color w:val="4F81BD"/>
      <w:sz w:val="26"/>
      <w:lang w:val="x-none" w:eastAsia="x-none"/>
    </w:rPr>
  </w:style>
  <w:style w:type="paragraph" w:styleId="3">
    <w:name w:val="heading 3"/>
    <w:basedOn w:val="a"/>
    <w:link w:val="30"/>
    <w:uiPriority w:val="99"/>
    <w:qFormat/>
    <w:rsid w:val="008E03F9"/>
    <w:pPr>
      <w:widowControl/>
      <w:autoSpaceDE/>
      <w:autoSpaceDN/>
      <w:adjustRightInd/>
      <w:spacing w:before="90" w:after="15"/>
      <w:outlineLvl w:val="2"/>
    </w:pPr>
    <w:rPr>
      <w:rFonts w:ascii="Arial" w:hAnsi="Arial"/>
      <w:b/>
      <w:smallCaps/>
      <w:color w:val="00009A"/>
      <w:sz w:val="27"/>
      <w:lang w:val="x-none" w:eastAsia="x-none"/>
    </w:rPr>
  </w:style>
  <w:style w:type="paragraph" w:styleId="4">
    <w:name w:val="heading 4"/>
    <w:basedOn w:val="a"/>
    <w:next w:val="a"/>
    <w:link w:val="40"/>
    <w:uiPriority w:val="99"/>
    <w:qFormat/>
    <w:rsid w:val="008E03F9"/>
    <w:pPr>
      <w:keepNext/>
      <w:widowControl/>
      <w:autoSpaceDE/>
      <w:autoSpaceDN/>
      <w:adjustRightInd/>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624D"/>
  </w:style>
  <w:style w:type="character" w:customStyle="1" w:styleId="10">
    <w:name w:val="Заголовок 1 Знак"/>
    <w:basedOn w:val="a0"/>
    <w:link w:val="1"/>
    <w:uiPriority w:val="99"/>
    <w:rsid w:val="008E03F9"/>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8E03F9"/>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8E03F9"/>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8E03F9"/>
    <w:rPr>
      <w:rFonts w:ascii="Times New Roman" w:eastAsia="Times New Roman" w:hAnsi="Times New Roman" w:cs="Times New Roman"/>
      <w:b/>
      <w:sz w:val="28"/>
      <w:szCs w:val="20"/>
      <w:lang w:val="x-none" w:eastAsia="x-none"/>
    </w:rPr>
  </w:style>
  <w:style w:type="character" w:styleId="a3">
    <w:name w:val="Hyperlink"/>
    <w:uiPriority w:val="99"/>
    <w:rsid w:val="008E03F9"/>
    <w:rPr>
      <w:color w:val="0000FF"/>
      <w:u w:val="single"/>
    </w:rPr>
  </w:style>
  <w:style w:type="table" w:styleId="a4">
    <w:name w:val="Table Grid"/>
    <w:basedOn w:val="a1"/>
    <w:uiPriority w:val="59"/>
    <w:rsid w:val="008E03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03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8E03F9"/>
    <w:pPr>
      <w:widowControl/>
      <w:tabs>
        <w:tab w:val="center" w:pos="4677"/>
        <w:tab w:val="right" w:pos="9355"/>
      </w:tabs>
      <w:autoSpaceDE/>
      <w:autoSpaceDN/>
      <w:adjustRightInd/>
    </w:pPr>
    <w:rPr>
      <w:sz w:val="24"/>
      <w:lang w:val="x-none" w:eastAsia="x-none"/>
    </w:rPr>
  </w:style>
  <w:style w:type="character" w:customStyle="1" w:styleId="a6">
    <w:name w:val="Верхний колонтитул Знак"/>
    <w:basedOn w:val="a0"/>
    <w:link w:val="a5"/>
    <w:uiPriority w:val="99"/>
    <w:rsid w:val="008E03F9"/>
    <w:rPr>
      <w:rFonts w:ascii="Times New Roman" w:eastAsia="Times New Roman" w:hAnsi="Times New Roman" w:cs="Times New Roman"/>
      <w:sz w:val="24"/>
      <w:szCs w:val="20"/>
      <w:lang w:val="x-none" w:eastAsia="x-none"/>
    </w:rPr>
  </w:style>
  <w:style w:type="paragraph" w:styleId="a7">
    <w:name w:val="footer"/>
    <w:basedOn w:val="a"/>
    <w:link w:val="a8"/>
    <w:uiPriority w:val="99"/>
    <w:rsid w:val="008E03F9"/>
    <w:pPr>
      <w:widowControl/>
      <w:tabs>
        <w:tab w:val="center" w:pos="4677"/>
        <w:tab w:val="right" w:pos="9355"/>
      </w:tabs>
      <w:autoSpaceDE/>
      <w:autoSpaceDN/>
      <w:adjustRightInd/>
    </w:pPr>
    <w:rPr>
      <w:sz w:val="24"/>
      <w:lang w:val="x-none" w:eastAsia="x-none"/>
    </w:rPr>
  </w:style>
  <w:style w:type="character" w:customStyle="1" w:styleId="a8">
    <w:name w:val="Нижний колонтитул Знак"/>
    <w:basedOn w:val="a0"/>
    <w:link w:val="a7"/>
    <w:uiPriority w:val="99"/>
    <w:rsid w:val="008E03F9"/>
    <w:rPr>
      <w:rFonts w:ascii="Times New Roman" w:eastAsia="Times New Roman" w:hAnsi="Times New Roman" w:cs="Times New Roman"/>
      <w:sz w:val="24"/>
      <w:szCs w:val="20"/>
      <w:lang w:val="x-none" w:eastAsia="x-none"/>
    </w:rPr>
  </w:style>
  <w:style w:type="character" w:styleId="a9">
    <w:name w:val="page number"/>
    <w:uiPriority w:val="99"/>
    <w:rsid w:val="008E03F9"/>
  </w:style>
  <w:style w:type="paragraph" w:styleId="aa">
    <w:name w:val="List"/>
    <w:basedOn w:val="a"/>
    <w:uiPriority w:val="99"/>
    <w:rsid w:val="008E03F9"/>
    <w:pPr>
      <w:widowControl/>
      <w:autoSpaceDE/>
      <w:autoSpaceDN/>
      <w:adjustRightInd/>
      <w:ind w:left="283" w:hanging="283"/>
    </w:pPr>
    <w:rPr>
      <w:sz w:val="24"/>
      <w:szCs w:val="24"/>
    </w:rPr>
  </w:style>
  <w:style w:type="paragraph" w:customStyle="1" w:styleId="ConsPlusNonformat">
    <w:name w:val="ConsPlusNonformat"/>
    <w:uiPriority w:val="99"/>
    <w:rsid w:val="008E03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8E0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lang w:val="x-none" w:eastAsia="x-none"/>
    </w:rPr>
  </w:style>
  <w:style w:type="character" w:customStyle="1" w:styleId="HTML0">
    <w:name w:val="Стандартный HTML Знак"/>
    <w:basedOn w:val="a0"/>
    <w:link w:val="HTML"/>
    <w:uiPriority w:val="99"/>
    <w:rsid w:val="008E03F9"/>
    <w:rPr>
      <w:rFonts w:ascii="Courier New" w:eastAsia="Times New Roman" w:hAnsi="Courier New" w:cs="Times New Roman"/>
      <w:sz w:val="20"/>
      <w:szCs w:val="20"/>
      <w:lang w:val="x-none" w:eastAsia="x-none"/>
    </w:rPr>
  </w:style>
  <w:style w:type="paragraph" w:styleId="ab">
    <w:name w:val="Normal (Web)"/>
    <w:basedOn w:val="a"/>
    <w:uiPriority w:val="99"/>
    <w:rsid w:val="008E03F9"/>
    <w:pPr>
      <w:widowControl/>
      <w:autoSpaceDE/>
      <w:autoSpaceDN/>
      <w:adjustRightInd/>
      <w:spacing w:before="120" w:after="120"/>
    </w:pPr>
    <w:rPr>
      <w:sz w:val="24"/>
      <w:szCs w:val="24"/>
    </w:rPr>
  </w:style>
  <w:style w:type="paragraph" w:styleId="ac">
    <w:name w:val="Balloon Text"/>
    <w:basedOn w:val="a"/>
    <w:link w:val="ad"/>
    <w:uiPriority w:val="99"/>
    <w:semiHidden/>
    <w:rsid w:val="008E03F9"/>
    <w:pPr>
      <w:widowControl/>
      <w:autoSpaceDE/>
      <w:autoSpaceDN/>
      <w:adjustRightInd/>
    </w:pPr>
    <w:rPr>
      <w:rFonts w:ascii="Tahoma" w:hAnsi="Tahoma"/>
      <w:sz w:val="16"/>
      <w:lang w:val="x-none" w:eastAsia="x-none"/>
    </w:rPr>
  </w:style>
  <w:style w:type="character" w:customStyle="1" w:styleId="ad">
    <w:name w:val="Текст выноски Знак"/>
    <w:basedOn w:val="a0"/>
    <w:link w:val="ac"/>
    <w:uiPriority w:val="99"/>
    <w:semiHidden/>
    <w:rsid w:val="008E03F9"/>
    <w:rPr>
      <w:rFonts w:ascii="Tahoma" w:eastAsia="Times New Roman" w:hAnsi="Tahoma" w:cs="Times New Roman"/>
      <w:sz w:val="16"/>
      <w:szCs w:val="20"/>
      <w:lang w:val="x-none" w:eastAsia="x-none"/>
    </w:rPr>
  </w:style>
  <w:style w:type="paragraph" w:customStyle="1" w:styleId="ConsPlusCell">
    <w:name w:val="ConsPlusCell"/>
    <w:uiPriority w:val="99"/>
    <w:rsid w:val="008E03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E03F9"/>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8E03F9"/>
    <w:pPr>
      <w:widowControl/>
      <w:shd w:val="clear" w:color="auto" w:fill="000080"/>
      <w:autoSpaceDE/>
      <w:autoSpaceDN/>
      <w:adjustRightInd/>
    </w:pPr>
    <w:rPr>
      <w:rFonts w:ascii="Tahoma" w:hAnsi="Tahoma"/>
      <w:lang w:val="x-none" w:eastAsia="x-none"/>
    </w:rPr>
  </w:style>
  <w:style w:type="character" w:customStyle="1" w:styleId="af">
    <w:name w:val="Схема документа Знак"/>
    <w:basedOn w:val="a0"/>
    <w:link w:val="ae"/>
    <w:uiPriority w:val="99"/>
    <w:semiHidden/>
    <w:rsid w:val="008E03F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8E03F9"/>
    <w:pPr>
      <w:widowControl/>
      <w:autoSpaceDE/>
      <w:autoSpaceDN/>
      <w:adjustRightInd/>
    </w:pPr>
    <w:rPr>
      <w:rFonts w:ascii="Arial" w:hAnsi="Arial"/>
      <w:b/>
      <w:sz w:val="24"/>
      <w:lang w:val="x-none" w:eastAsia="x-none"/>
    </w:rPr>
  </w:style>
  <w:style w:type="character" w:customStyle="1" w:styleId="22">
    <w:name w:val="Основной текст 2 Знак"/>
    <w:basedOn w:val="a0"/>
    <w:link w:val="21"/>
    <w:uiPriority w:val="99"/>
    <w:rsid w:val="008E03F9"/>
    <w:rPr>
      <w:rFonts w:ascii="Arial" w:eastAsia="Times New Roman" w:hAnsi="Arial" w:cs="Times New Roman"/>
      <w:b/>
      <w:sz w:val="24"/>
      <w:szCs w:val="20"/>
      <w:lang w:val="x-none" w:eastAsia="x-none"/>
    </w:rPr>
  </w:style>
  <w:style w:type="paragraph" w:customStyle="1" w:styleId="11">
    <w:name w:val="Знак1 Знак Знак Знак"/>
    <w:basedOn w:val="a"/>
    <w:rsid w:val="008E03F9"/>
    <w:pPr>
      <w:widowControl/>
      <w:autoSpaceDE/>
      <w:autoSpaceDN/>
      <w:adjustRightInd/>
      <w:spacing w:after="160" w:line="240" w:lineRule="exact"/>
    </w:pPr>
    <w:rPr>
      <w:rFonts w:ascii="Verdana" w:hAnsi="Verdana" w:cs="Verdana"/>
      <w:lang w:val="en-US" w:eastAsia="en-US"/>
    </w:rPr>
  </w:style>
  <w:style w:type="paragraph" w:customStyle="1" w:styleId="af0">
    <w:basedOn w:val="a"/>
    <w:next w:val="af1"/>
    <w:link w:val="af2"/>
    <w:uiPriority w:val="99"/>
    <w:qFormat/>
    <w:rsid w:val="008E03F9"/>
    <w:pPr>
      <w:widowControl/>
      <w:autoSpaceDE/>
      <w:autoSpaceDN/>
      <w:adjustRightInd/>
      <w:ind w:firstLine="567"/>
      <w:jc w:val="center"/>
    </w:pPr>
    <w:rPr>
      <w:rFonts w:eastAsiaTheme="minorHAnsi" w:cstheme="minorBidi"/>
      <w:b/>
      <w:spacing w:val="20"/>
      <w:sz w:val="28"/>
      <w:szCs w:val="22"/>
      <w:lang w:eastAsia="en-US"/>
    </w:rPr>
  </w:style>
  <w:style w:type="character" w:customStyle="1" w:styleId="af2">
    <w:name w:val="Название Знак"/>
    <w:link w:val="af0"/>
    <w:uiPriority w:val="99"/>
    <w:locked/>
    <w:rsid w:val="008E03F9"/>
    <w:rPr>
      <w:rFonts w:ascii="Times New Roman" w:hAnsi="Times New Roman"/>
      <w:b/>
      <w:spacing w:val="20"/>
      <w:sz w:val="28"/>
    </w:rPr>
  </w:style>
  <w:style w:type="paragraph" w:styleId="af3">
    <w:name w:val="Body Text Indent"/>
    <w:basedOn w:val="a"/>
    <w:link w:val="af4"/>
    <w:uiPriority w:val="99"/>
    <w:rsid w:val="008E03F9"/>
    <w:pPr>
      <w:widowControl/>
      <w:autoSpaceDE/>
      <w:autoSpaceDN/>
      <w:adjustRightInd/>
      <w:spacing w:after="120"/>
      <w:ind w:left="283"/>
    </w:pPr>
    <w:rPr>
      <w:sz w:val="24"/>
      <w:lang w:val="x-none" w:eastAsia="x-none"/>
    </w:rPr>
  </w:style>
  <w:style w:type="character" w:customStyle="1" w:styleId="af4">
    <w:name w:val="Основной текст с отступом Знак"/>
    <w:basedOn w:val="a0"/>
    <w:link w:val="af3"/>
    <w:uiPriority w:val="99"/>
    <w:rsid w:val="008E03F9"/>
    <w:rPr>
      <w:rFonts w:ascii="Times New Roman" w:eastAsia="Times New Roman" w:hAnsi="Times New Roman" w:cs="Times New Roman"/>
      <w:sz w:val="24"/>
      <w:szCs w:val="20"/>
      <w:lang w:val="x-none" w:eastAsia="x-none"/>
    </w:rPr>
  </w:style>
  <w:style w:type="paragraph" w:styleId="af5">
    <w:name w:val="List Paragraph"/>
    <w:basedOn w:val="a"/>
    <w:uiPriority w:val="34"/>
    <w:qFormat/>
    <w:rsid w:val="008E03F9"/>
    <w:pPr>
      <w:widowControl/>
      <w:autoSpaceDE/>
      <w:autoSpaceDN/>
      <w:adjustRightInd/>
      <w:spacing w:after="200" w:line="276" w:lineRule="auto"/>
      <w:ind w:left="720"/>
      <w:contextualSpacing/>
    </w:pPr>
    <w:rPr>
      <w:rFonts w:ascii="Calibri" w:hAnsi="Calibri"/>
      <w:sz w:val="22"/>
      <w:szCs w:val="22"/>
    </w:rPr>
  </w:style>
  <w:style w:type="paragraph" w:styleId="31">
    <w:name w:val="Body Text 3"/>
    <w:basedOn w:val="a"/>
    <w:link w:val="32"/>
    <w:uiPriority w:val="99"/>
    <w:semiHidden/>
    <w:unhideWhenUsed/>
    <w:rsid w:val="008E03F9"/>
    <w:pPr>
      <w:widowControl/>
      <w:autoSpaceDE/>
      <w:autoSpaceDN/>
      <w:adjustRightInd/>
      <w:spacing w:after="120" w:line="276" w:lineRule="auto"/>
    </w:pPr>
    <w:rPr>
      <w:rFonts w:ascii="Calibri" w:hAnsi="Calibri"/>
      <w:sz w:val="16"/>
      <w:lang w:val="x-none" w:eastAsia="x-none"/>
    </w:rPr>
  </w:style>
  <w:style w:type="character" w:customStyle="1" w:styleId="32">
    <w:name w:val="Основной текст 3 Знак"/>
    <w:basedOn w:val="a0"/>
    <w:link w:val="31"/>
    <w:uiPriority w:val="99"/>
    <w:semiHidden/>
    <w:rsid w:val="008E03F9"/>
    <w:rPr>
      <w:rFonts w:ascii="Calibri" w:eastAsia="Times New Roman" w:hAnsi="Calibri" w:cs="Times New Roman"/>
      <w:sz w:val="16"/>
      <w:szCs w:val="20"/>
      <w:lang w:val="x-none" w:eastAsia="x-none"/>
    </w:rPr>
  </w:style>
  <w:style w:type="paragraph" w:customStyle="1" w:styleId="ConsNormal">
    <w:name w:val="ConsNormal"/>
    <w:rsid w:val="008E03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8E03F9"/>
    <w:pPr>
      <w:widowControl/>
      <w:autoSpaceDE/>
      <w:autoSpaceDN/>
      <w:adjustRightInd/>
    </w:pPr>
    <w:rPr>
      <w:rFonts w:ascii="Verdana" w:hAnsi="Verdana" w:cs="Verdana"/>
      <w:sz w:val="24"/>
      <w:szCs w:val="24"/>
      <w:lang w:eastAsia="en-US"/>
    </w:rPr>
  </w:style>
  <w:style w:type="paragraph" w:styleId="af7">
    <w:name w:val="No Spacing"/>
    <w:uiPriority w:val="1"/>
    <w:qFormat/>
    <w:rsid w:val="008E03F9"/>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uiPriority w:val="99"/>
    <w:rsid w:val="008E03F9"/>
    <w:pPr>
      <w:widowControl/>
      <w:autoSpaceDE/>
      <w:autoSpaceDN/>
      <w:adjustRightInd/>
      <w:spacing w:after="120"/>
    </w:pPr>
    <w:rPr>
      <w:sz w:val="24"/>
      <w:lang w:val="x-none" w:eastAsia="x-none"/>
    </w:rPr>
  </w:style>
  <w:style w:type="character" w:customStyle="1" w:styleId="af9">
    <w:name w:val="Основной текст Знак"/>
    <w:basedOn w:val="a0"/>
    <w:link w:val="af8"/>
    <w:uiPriority w:val="99"/>
    <w:rsid w:val="008E03F9"/>
    <w:rPr>
      <w:rFonts w:ascii="Times New Roman" w:eastAsia="Times New Roman" w:hAnsi="Times New Roman" w:cs="Times New Roman"/>
      <w:sz w:val="24"/>
      <w:szCs w:val="20"/>
      <w:lang w:val="x-none" w:eastAsia="x-none"/>
    </w:rPr>
  </w:style>
  <w:style w:type="paragraph" w:styleId="afa">
    <w:name w:val="caption"/>
    <w:basedOn w:val="a"/>
    <w:next w:val="a"/>
    <w:uiPriority w:val="35"/>
    <w:qFormat/>
    <w:rsid w:val="008E03F9"/>
    <w:pPr>
      <w:widowControl/>
      <w:autoSpaceDE/>
      <w:autoSpaceDN/>
      <w:adjustRightInd/>
      <w:jc w:val="center"/>
    </w:pPr>
    <w:rPr>
      <w:b/>
      <w:bCs/>
      <w:sz w:val="24"/>
      <w:szCs w:val="24"/>
    </w:rPr>
  </w:style>
  <w:style w:type="character" w:styleId="afb">
    <w:name w:val="annotation reference"/>
    <w:uiPriority w:val="99"/>
    <w:semiHidden/>
    <w:unhideWhenUsed/>
    <w:rsid w:val="008E03F9"/>
    <w:rPr>
      <w:sz w:val="16"/>
      <w:szCs w:val="16"/>
    </w:rPr>
  </w:style>
  <w:style w:type="paragraph" w:styleId="afc">
    <w:name w:val="annotation text"/>
    <w:basedOn w:val="a"/>
    <w:link w:val="afd"/>
    <w:uiPriority w:val="99"/>
    <w:semiHidden/>
    <w:unhideWhenUsed/>
    <w:rsid w:val="008E03F9"/>
    <w:pPr>
      <w:widowControl/>
      <w:autoSpaceDE/>
      <w:autoSpaceDN/>
      <w:adjustRightInd/>
      <w:spacing w:after="200" w:line="276" w:lineRule="auto"/>
    </w:pPr>
    <w:rPr>
      <w:rFonts w:ascii="Calibri" w:hAnsi="Calibri"/>
      <w:lang w:val="x-none" w:eastAsia="x-none"/>
    </w:rPr>
  </w:style>
  <w:style w:type="character" w:customStyle="1" w:styleId="afd">
    <w:name w:val="Текст примечания Знак"/>
    <w:basedOn w:val="a0"/>
    <w:link w:val="afc"/>
    <w:uiPriority w:val="99"/>
    <w:semiHidden/>
    <w:rsid w:val="008E03F9"/>
    <w:rPr>
      <w:rFonts w:ascii="Calibri" w:eastAsia="Times New Roman" w:hAnsi="Calibri" w:cs="Times New Roman"/>
      <w:sz w:val="20"/>
      <w:szCs w:val="20"/>
      <w:lang w:val="x-none" w:eastAsia="x-none"/>
    </w:rPr>
  </w:style>
  <w:style w:type="paragraph" w:styleId="afe">
    <w:name w:val="annotation subject"/>
    <w:basedOn w:val="afc"/>
    <w:next w:val="afc"/>
    <w:link w:val="aff"/>
    <w:uiPriority w:val="99"/>
    <w:semiHidden/>
    <w:unhideWhenUsed/>
    <w:rsid w:val="008E03F9"/>
    <w:rPr>
      <w:b/>
      <w:bCs/>
    </w:rPr>
  </w:style>
  <w:style w:type="character" w:customStyle="1" w:styleId="aff">
    <w:name w:val="Тема примечания Знак"/>
    <w:basedOn w:val="afd"/>
    <w:link w:val="afe"/>
    <w:uiPriority w:val="99"/>
    <w:semiHidden/>
    <w:rsid w:val="008E03F9"/>
    <w:rPr>
      <w:rFonts w:ascii="Calibri" w:eastAsia="Times New Roman" w:hAnsi="Calibri" w:cs="Times New Roman"/>
      <w:b/>
      <w:bCs/>
      <w:sz w:val="20"/>
      <w:szCs w:val="20"/>
      <w:lang w:val="x-none" w:eastAsia="x-none"/>
    </w:rPr>
  </w:style>
  <w:style w:type="paragraph" w:customStyle="1" w:styleId="s1">
    <w:name w:val="s_1"/>
    <w:basedOn w:val="a"/>
    <w:rsid w:val="008E03F9"/>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8E03F9"/>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8E03F9"/>
    <w:pPr>
      <w:widowControl/>
      <w:autoSpaceDE/>
      <w:autoSpaceDN/>
      <w:adjustRightInd/>
      <w:spacing w:before="100" w:beforeAutospacing="1" w:after="100" w:afterAutospacing="1"/>
    </w:pPr>
    <w:rPr>
      <w:sz w:val="24"/>
      <w:szCs w:val="24"/>
    </w:rPr>
  </w:style>
  <w:style w:type="paragraph" w:customStyle="1" w:styleId="aff0">
    <w:name w:val="Знак"/>
    <w:basedOn w:val="a"/>
    <w:rsid w:val="008E03F9"/>
    <w:pPr>
      <w:widowControl/>
      <w:autoSpaceDE/>
      <w:autoSpaceDN/>
      <w:adjustRightInd/>
      <w:spacing w:after="160" w:line="240" w:lineRule="exact"/>
    </w:pPr>
    <w:rPr>
      <w:rFonts w:ascii="Verdana" w:hAnsi="Verdana" w:cs="Verdana"/>
      <w:lang w:val="en-US" w:eastAsia="en-US"/>
    </w:rPr>
  </w:style>
  <w:style w:type="paragraph" w:styleId="af1">
    <w:name w:val="Title"/>
    <w:basedOn w:val="a"/>
    <w:next w:val="a"/>
    <w:link w:val="aff1"/>
    <w:uiPriority w:val="10"/>
    <w:qFormat/>
    <w:rsid w:val="008E03F9"/>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1"/>
    <w:uiPriority w:val="10"/>
    <w:rsid w:val="008E03F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37250" TargetMode="External"/><Relationship Id="rId13" Type="http://schemas.openxmlformats.org/officeDocument/2006/relationships/hyperlink" Target="https://docs.cntd.ru/document/4202874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519E953DAB4FD1816CDFD51198319B7A8ECD6F9550ACC10664843CEAF40CF09E91A2D6D2776552dAOEH"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902237250" TargetMode="External"/><Relationship Id="rId2" Type="http://schemas.openxmlformats.org/officeDocument/2006/relationships/styles" Target="styles.xml"/><Relationship Id="rId16" Type="http://schemas.openxmlformats.org/officeDocument/2006/relationships/hyperlink" Target="https://docs.cntd.ru/document/420234837" TargetMode="External"/><Relationship Id="rId1" Type="http://schemas.openxmlformats.org/officeDocument/2006/relationships/numbering" Target="numbering.xml"/><Relationship Id="rId6" Type="http://schemas.openxmlformats.org/officeDocument/2006/relationships/hyperlink" Target="consultantplus://offline/ref=31519E953DAB4FD1816CDFD51198319B7A8ECD6F9550ACC10664843CEAF40CF09E91A2D6D2776553dAO7H" TargetMode="External"/><Relationship Id="rId11" Type="http://schemas.openxmlformats.org/officeDocument/2006/relationships/hyperlink" Target="https://docs.cntd.ru/document/420287404" TargetMode="External"/><Relationship Id="rId5" Type="http://schemas.openxmlformats.org/officeDocument/2006/relationships/image" Target="media/image1.jpeg"/><Relationship Id="rId15" Type="http://schemas.openxmlformats.org/officeDocument/2006/relationships/hyperlink" Target="https://docs.cntd.ru/document/420234837" TargetMode="External"/><Relationship Id="rId10" Type="http://schemas.openxmlformats.org/officeDocument/2006/relationships/hyperlink" Target="https://docs.cntd.ru/document/4202874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90223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33</Pages>
  <Words>13586</Words>
  <Characters>77445</Characters>
  <Application>Microsoft Office Word</Application>
  <DocSecurity>0</DocSecurity>
  <Lines>645</Lines>
  <Paragraphs>181</Paragraphs>
  <ScaleCrop>false</ScaleCrop>
  <Company/>
  <LinksUpToDate>false</LinksUpToDate>
  <CharactersWithSpaces>90850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12</cp:revision>
  <dcterms:created xsi:type="dcterms:W3CDTF">2022-03-25T12:05:00Z</dcterms:created>
  <dcterms:modified xsi:type="dcterms:W3CDTF">2022-04-06T14:02:00Z</dcterms:modified>
</cp:coreProperties>
</file>